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91" w:rsidRPr="00DE1AFF" w:rsidRDefault="00C30CE0" w:rsidP="00213991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213991" w:rsidRPr="00DE1AFF">
        <w:rPr>
          <w:rFonts w:ascii="Times New Roman" w:hAnsi="Times New Roman"/>
        </w:rPr>
        <w:t>МУНИЦИПАЛЬНОЕ ОБРАЗОВАНИЕ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</w:rPr>
      </w:pPr>
      <w:r w:rsidRPr="00DE1AFF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</w:rPr>
      </w:pP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ВСЕВОЛОЖСКОГО МУНИЦИПАЛЬНОГО РАЙОНА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ЛЕНИНГРАДСКОЙ ОБЛАСТИ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____________________________________________________________________________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sz w:val="16"/>
          <w:szCs w:val="16"/>
        </w:rPr>
      </w:pPr>
      <w:r w:rsidRPr="00DE1AFF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</w:t>
      </w:r>
      <w:proofErr w:type="spellStart"/>
      <w:r w:rsidRPr="00DE1AFF">
        <w:rPr>
          <w:rFonts w:ascii="Times New Roman" w:hAnsi="Times New Roman"/>
          <w:sz w:val="16"/>
          <w:szCs w:val="16"/>
        </w:rPr>
        <w:t>Девяткино</w:t>
      </w:r>
      <w:proofErr w:type="spellEnd"/>
      <w:r w:rsidRPr="00DE1AFF">
        <w:rPr>
          <w:rFonts w:ascii="Times New Roman" w:hAnsi="Times New Roman"/>
          <w:sz w:val="16"/>
          <w:szCs w:val="16"/>
        </w:rPr>
        <w:t xml:space="preserve">, дом 57 </w:t>
      </w:r>
      <w:proofErr w:type="spellStart"/>
      <w:r w:rsidRPr="00DE1AFF">
        <w:rPr>
          <w:rFonts w:ascii="Times New Roman" w:hAnsi="Times New Roman"/>
          <w:sz w:val="16"/>
          <w:szCs w:val="16"/>
        </w:rPr>
        <w:t>оф</w:t>
      </w:r>
      <w:proofErr w:type="spellEnd"/>
      <w:r w:rsidRPr="00DE1AFF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DE1AFF">
        <w:rPr>
          <w:rFonts w:ascii="Times New Roman" w:hAnsi="Times New Roman"/>
          <w:sz w:val="16"/>
          <w:szCs w:val="16"/>
        </w:rPr>
        <w:t>.ф</w:t>
      </w:r>
      <w:proofErr w:type="gramEnd"/>
      <w:r w:rsidRPr="00DE1AFF">
        <w:rPr>
          <w:rFonts w:ascii="Times New Roman" w:hAnsi="Times New Roman"/>
          <w:sz w:val="16"/>
          <w:szCs w:val="16"/>
        </w:rPr>
        <w:t>акс (812) 595-74-44, (81370) 65-684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</w:rPr>
      </w:pP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</w:rPr>
      </w:pP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Cs/>
        </w:rPr>
      </w:pPr>
      <w:r w:rsidRPr="00DE1AFF">
        <w:rPr>
          <w:rFonts w:ascii="Times New Roman" w:hAnsi="Times New Roman"/>
          <w:bCs/>
        </w:rPr>
        <w:t>АДМИНИСТРАЦИЯ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</w:rPr>
      </w:pP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</w:rPr>
      </w:pPr>
      <w:r w:rsidRPr="00DE1AFF">
        <w:rPr>
          <w:rFonts w:ascii="Times New Roman" w:hAnsi="Times New Roman"/>
          <w:b/>
          <w:bCs/>
        </w:rPr>
        <w:t>РАСПОРЯЖЕНИЕ</w:t>
      </w: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3991" w:rsidRPr="00DE1AFF" w:rsidRDefault="00213991" w:rsidP="00213991">
      <w:pPr>
        <w:pStyle w:val="af"/>
        <w:jc w:val="center"/>
        <w:rPr>
          <w:rFonts w:ascii="Times New Roman" w:hAnsi="Times New Roman"/>
          <w:sz w:val="18"/>
          <w:szCs w:val="18"/>
        </w:rPr>
      </w:pPr>
    </w:p>
    <w:p w:rsidR="00176759" w:rsidRDefault="00213991" w:rsidP="00213991">
      <w:pPr>
        <w:shd w:val="clear" w:color="auto" w:fill="FFFFFF"/>
        <w:ind w:right="-3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12</w:t>
      </w:r>
      <w:r w:rsidRPr="00DE1AFF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декабря</w:t>
      </w:r>
      <w:r w:rsidRPr="00DE1AFF">
        <w:rPr>
          <w:rFonts w:ascii="Times New Roman" w:hAnsi="Times New Roman"/>
          <w:color w:val="000000"/>
          <w:spacing w:val="-1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6</w:t>
      </w:r>
      <w:r w:rsidRPr="00DE1AFF">
        <w:rPr>
          <w:rFonts w:ascii="Times New Roman" w:hAnsi="Times New Roman"/>
          <w:color w:val="000000"/>
          <w:spacing w:val="-11"/>
          <w:sz w:val="28"/>
          <w:szCs w:val="28"/>
        </w:rPr>
        <w:t>г.                                                                                              №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84</w:t>
      </w:r>
      <w:r w:rsidRPr="00DE1AFF">
        <w:rPr>
          <w:rFonts w:ascii="Times New Roman" w:hAnsi="Times New Roman"/>
          <w:color w:val="000000"/>
          <w:spacing w:val="-11"/>
          <w:sz w:val="28"/>
          <w:szCs w:val="28"/>
        </w:rPr>
        <w:t>/01-05</w:t>
      </w:r>
    </w:p>
    <w:p w:rsidR="00176759" w:rsidRDefault="00176759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76759" w:rsidRDefault="00176759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76759" w:rsidRDefault="00176759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76759" w:rsidRDefault="00176759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76759" w:rsidRDefault="00176759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CE0" w:rsidRDefault="00C30CE0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CE0" w:rsidRPr="00187A91" w:rsidRDefault="00C30CE0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CE0" w:rsidRPr="00101522" w:rsidRDefault="00C30CE0" w:rsidP="00C30CE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1522">
        <w:rPr>
          <w:rFonts w:ascii="Times New Roman" w:hAnsi="Times New Roman"/>
          <w:sz w:val="24"/>
          <w:szCs w:val="24"/>
          <w:lang w:eastAsia="zh-CN"/>
        </w:rPr>
        <w:t xml:space="preserve">Об утверждении положения о муниципальном финансовом контроле в МО </w:t>
      </w:r>
      <w:r w:rsidRPr="00101522">
        <w:rPr>
          <w:rFonts w:ascii="Times New Roman" w:hAnsi="Times New Roman"/>
          <w:sz w:val="24"/>
          <w:szCs w:val="24"/>
        </w:rPr>
        <w:t>«</w:t>
      </w:r>
      <w:proofErr w:type="spellStart"/>
      <w:r w:rsidRPr="00101522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10152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101522">
        <w:rPr>
          <w:rFonts w:ascii="Times New Roman" w:hAnsi="Times New Roman"/>
          <w:sz w:val="24"/>
          <w:szCs w:val="24"/>
          <w:lang w:eastAsia="zh-CN"/>
        </w:rPr>
        <w:t xml:space="preserve">Всеволожского муниципального района </w:t>
      </w:r>
      <w:r w:rsidRPr="00101522">
        <w:rPr>
          <w:rFonts w:ascii="Times New Roman" w:hAnsi="Times New Roman"/>
          <w:sz w:val="24"/>
          <w:szCs w:val="24"/>
          <w:lang w:eastAsia="ar-SA"/>
        </w:rPr>
        <w:t>Ленинградской области</w:t>
      </w:r>
      <w:r w:rsidRPr="0010152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C30CE0" w:rsidRPr="00101522" w:rsidRDefault="00C30CE0" w:rsidP="00E40630">
      <w:pPr>
        <w:suppressAutoHyphens/>
        <w:spacing w:after="0" w:line="240" w:lineRule="auto"/>
        <w:ind w:right="3968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0CE0" w:rsidRDefault="00C30CE0" w:rsidP="00E406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1522">
        <w:rPr>
          <w:rFonts w:ascii="Times New Roman" w:hAnsi="Times New Roman"/>
          <w:sz w:val="24"/>
          <w:szCs w:val="24"/>
        </w:rPr>
        <w:t xml:space="preserve">В соответствии со статьей 160.2-1, </w:t>
      </w:r>
      <w:r w:rsidRPr="00101522">
        <w:rPr>
          <w:rFonts w:ascii="Times New Roman" w:hAnsi="Times New Roman"/>
          <w:sz w:val="24"/>
          <w:szCs w:val="24"/>
          <w:lang w:eastAsia="ru-RU"/>
        </w:rPr>
        <w:t>главой 26</w:t>
      </w:r>
      <w:r w:rsidRPr="0010152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Уставом</w:t>
      </w:r>
      <w:r w:rsidRPr="00101522">
        <w:rPr>
          <w:rFonts w:ascii="Times New Roman" w:hAnsi="Times New Roman"/>
          <w:sz w:val="24"/>
          <w:szCs w:val="24"/>
          <w:lang w:eastAsia="zh-CN"/>
        </w:rPr>
        <w:t xml:space="preserve"> МО </w:t>
      </w:r>
      <w:r w:rsidRPr="00101522">
        <w:rPr>
          <w:rFonts w:ascii="Times New Roman" w:hAnsi="Times New Roman"/>
          <w:sz w:val="24"/>
          <w:szCs w:val="24"/>
        </w:rPr>
        <w:t>«</w:t>
      </w:r>
      <w:proofErr w:type="spellStart"/>
      <w:r w:rsidRPr="00101522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10152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8F364E">
        <w:rPr>
          <w:rFonts w:ascii="Times New Roman" w:hAnsi="Times New Roman"/>
          <w:sz w:val="24"/>
          <w:szCs w:val="24"/>
        </w:rPr>
        <w:t xml:space="preserve">, в целях установления порядка проведения муниципального финансового контроля </w:t>
      </w:r>
    </w:p>
    <w:p w:rsidR="00101522" w:rsidRPr="00101522" w:rsidRDefault="00101522" w:rsidP="00E406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0CE0" w:rsidRDefault="00C30CE0" w:rsidP="00E40630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101522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1015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Утвердить положение о </w:t>
      </w:r>
      <w:r w:rsidR="00755070" w:rsidRPr="00101522">
        <w:rPr>
          <w:rFonts w:ascii="Times New Roman" w:hAnsi="Times New Roman"/>
          <w:sz w:val="24"/>
          <w:szCs w:val="24"/>
          <w:lang w:eastAsia="zh-CN"/>
        </w:rPr>
        <w:t>муници</w:t>
      </w:r>
      <w:r w:rsidR="008F364E">
        <w:rPr>
          <w:rFonts w:ascii="Times New Roman" w:hAnsi="Times New Roman"/>
          <w:sz w:val="24"/>
          <w:szCs w:val="24"/>
          <w:lang w:eastAsia="zh-CN"/>
        </w:rPr>
        <w:t xml:space="preserve">пальном финансовом контроле в  муниципальном образовании </w:t>
      </w:r>
      <w:r w:rsidR="00755070" w:rsidRPr="0010152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55070" w:rsidRPr="00101522">
        <w:rPr>
          <w:rFonts w:ascii="Times New Roman" w:hAnsi="Times New Roman"/>
          <w:sz w:val="24"/>
          <w:szCs w:val="24"/>
        </w:rPr>
        <w:t>«</w:t>
      </w:r>
      <w:proofErr w:type="spellStart"/>
      <w:r w:rsidR="00755070" w:rsidRPr="00101522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755070" w:rsidRPr="0010152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015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Всеволожского муниципального района Ленинградской области, согласно приложению.</w:t>
      </w:r>
    </w:p>
    <w:p w:rsidR="00101522" w:rsidRPr="00101522" w:rsidRDefault="00101522" w:rsidP="00E40630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76759" w:rsidRPr="00101522" w:rsidRDefault="00176759" w:rsidP="00E4063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01522">
        <w:rPr>
          <w:rFonts w:ascii="Times New Roman" w:hAnsi="Times New Roman"/>
          <w:sz w:val="24"/>
          <w:szCs w:val="24"/>
        </w:rPr>
        <w:t xml:space="preserve">2. Контроль за исполнением настоящего Распоряжения возложить на начальника отдела </w:t>
      </w:r>
      <w:proofErr w:type="gramStart"/>
      <w:r w:rsidRPr="00101522">
        <w:rPr>
          <w:rFonts w:ascii="Times New Roman" w:hAnsi="Times New Roman"/>
          <w:sz w:val="24"/>
          <w:szCs w:val="24"/>
        </w:rPr>
        <w:t>финансов-главного</w:t>
      </w:r>
      <w:proofErr w:type="gramEnd"/>
      <w:r w:rsidRPr="00101522">
        <w:rPr>
          <w:rFonts w:ascii="Times New Roman" w:hAnsi="Times New Roman"/>
          <w:sz w:val="24"/>
          <w:szCs w:val="24"/>
        </w:rPr>
        <w:t xml:space="preserve"> бухгалтера администрации </w:t>
      </w:r>
      <w:proofErr w:type="spellStart"/>
      <w:r w:rsidRPr="00101522">
        <w:rPr>
          <w:rFonts w:ascii="Times New Roman" w:hAnsi="Times New Roman"/>
          <w:sz w:val="24"/>
          <w:szCs w:val="24"/>
        </w:rPr>
        <w:t>Осолодкину</w:t>
      </w:r>
      <w:proofErr w:type="spellEnd"/>
      <w:r w:rsidRPr="00101522">
        <w:rPr>
          <w:rFonts w:ascii="Times New Roman" w:hAnsi="Times New Roman"/>
          <w:sz w:val="24"/>
          <w:szCs w:val="24"/>
        </w:rPr>
        <w:t xml:space="preserve"> О.И..</w:t>
      </w:r>
    </w:p>
    <w:p w:rsidR="00C30CE0" w:rsidRDefault="00C30CE0" w:rsidP="00C30C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1522" w:rsidRDefault="00101522" w:rsidP="00C30C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1522" w:rsidRPr="00101522" w:rsidRDefault="00101522" w:rsidP="00C30C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76759" w:rsidRPr="00101522" w:rsidRDefault="00176759" w:rsidP="00176759">
      <w:pPr>
        <w:pStyle w:val="1"/>
        <w:jc w:val="both"/>
      </w:pPr>
      <w:r w:rsidRPr="00101522">
        <w:t xml:space="preserve">Глава муниципального образования          </w:t>
      </w:r>
      <w:r w:rsidR="008F364E">
        <w:t xml:space="preserve">                                                       </w:t>
      </w:r>
      <w:r w:rsidRPr="00101522">
        <w:t>Д.А. Майоров</w:t>
      </w:r>
    </w:p>
    <w:p w:rsidR="00C30CE0" w:rsidRPr="00176759" w:rsidRDefault="00C30CE0" w:rsidP="00E80A41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101522" w:rsidRDefault="00101522" w:rsidP="00C3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1522" w:rsidRDefault="00101522" w:rsidP="00C3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1522" w:rsidRDefault="00101522" w:rsidP="00C3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0CE0" w:rsidRPr="00730BD7" w:rsidRDefault="00101522" w:rsidP="0010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="00C30CE0" w:rsidRPr="00730BD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01522" w:rsidRDefault="00101522" w:rsidP="0010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  <w:r w:rsidR="00C30CE0" w:rsidRPr="00730BD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176759" w:rsidRPr="00730BD7">
        <w:rPr>
          <w:rFonts w:ascii="Times New Roman" w:hAnsi="Times New Roman"/>
          <w:sz w:val="24"/>
          <w:szCs w:val="24"/>
          <w:lang w:eastAsia="ru-RU"/>
        </w:rPr>
        <w:t>распоряж</w:t>
      </w:r>
      <w:r w:rsidR="00C30CE0" w:rsidRPr="00730BD7">
        <w:rPr>
          <w:rFonts w:ascii="Times New Roman" w:hAnsi="Times New Roman"/>
          <w:sz w:val="24"/>
          <w:szCs w:val="24"/>
          <w:lang w:eastAsia="ru-RU"/>
        </w:rPr>
        <w:t>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0CE0" w:rsidRPr="00101522" w:rsidRDefault="00101522" w:rsidP="0010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13991">
        <w:rPr>
          <w:rFonts w:ascii="Times New Roman" w:hAnsi="Times New Roman"/>
          <w:sz w:val="24"/>
          <w:szCs w:val="24"/>
        </w:rPr>
        <w:t>от «12</w:t>
      </w:r>
      <w:r w:rsidR="00C30CE0" w:rsidRPr="00730BD7">
        <w:rPr>
          <w:rFonts w:ascii="Times New Roman" w:hAnsi="Times New Roman"/>
          <w:sz w:val="24"/>
          <w:szCs w:val="24"/>
        </w:rPr>
        <w:t>»</w:t>
      </w:r>
      <w:r w:rsidR="00213991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2016г. №</w:t>
      </w:r>
      <w:r w:rsidR="00213991">
        <w:rPr>
          <w:rFonts w:ascii="Times New Roman" w:hAnsi="Times New Roman"/>
          <w:sz w:val="24"/>
          <w:szCs w:val="24"/>
        </w:rPr>
        <w:t>84/01-05</w:t>
      </w:r>
    </w:p>
    <w:p w:rsidR="00176759" w:rsidRDefault="00176759" w:rsidP="00C30CE0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101522" w:rsidRDefault="00101522" w:rsidP="00C30CE0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213991" w:rsidRDefault="00213991" w:rsidP="00C30CE0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E80A41" w:rsidRPr="00101522" w:rsidRDefault="00E80A41" w:rsidP="00C30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1522">
        <w:rPr>
          <w:rFonts w:ascii="Times New Roman" w:hAnsi="Times New Roman" w:cs="Times New Roman"/>
          <w:bCs w:val="0"/>
          <w:sz w:val="24"/>
          <w:szCs w:val="24"/>
        </w:rPr>
        <w:t xml:space="preserve">Положение о </w:t>
      </w:r>
      <w:r w:rsidRPr="00101522">
        <w:rPr>
          <w:rFonts w:ascii="Times New Roman" w:hAnsi="Times New Roman" w:cs="Times New Roman"/>
          <w:sz w:val="24"/>
          <w:szCs w:val="24"/>
        </w:rPr>
        <w:t>муниципальном</w:t>
      </w:r>
      <w:r w:rsidRPr="00101522">
        <w:rPr>
          <w:rFonts w:ascii="Times New Roman" w:hAnsi="Times New Roman" w:cs="Times New Roman"/>
          <w:bCs w:val="0"/>
          <w:sz w:val="24"/>
          <w:szCs w:val="24"/>
        </w:rPr>
        <w:t xml:space="preserve"> финансовом контроле</w:t>
      </w:r>
      <w:r w:rsidRPr="001015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01522" w:rsidRPr="00101522" w:rsidRDefault="00101522" w:rsidP="00C30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A41" w:rsidRPr="00101522" w:rsidRDefault="00E80A41" w:rsidP="0010152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2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01522" w:rsidRPr="00101522" w:rsidRDefault="00101522" w:rsidP="00101522">
      <w:pPr>
        <w:pStyle w:val="a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80A41" w:rsidRPr="00101522" w:rsidRDefault="00E80A41" w:rsidP="00A67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0A41">
        <w:rPr>
          <w:rFonts w:ascii="Times New Roman" w:hAnsi="Times New Roman"/>
          <w:color w:val="000000"/>
          <w:sz w:val="24"/>
          <w:szCs w:val="24"/>
        </w:rPr>
        <w:t>1.1. </w:t>
      </w:r>
      <w:r w:rsidR="008467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4679C">
        <w:rPr>
          <w:rFonts w:ascii="Times New Roman" w:hAnsi="Times New Roman"/>
          <w:color w:val="000000"/>
          <w:sz w:val="24"/>
          <w:szCs w:val="24"/>
        </w:rPr>
        <w:t>Положение</w:t>
      </w:r>
      <w:r w:rsidR="008F364E">
        <w:rPr>
          <w:rFonts w:ascii="Times New Roman" w:hAnsi="Times New Roman"/>
          <w:color w:val="000000"/>
          <w:sz w:val="24"/>
          <w:szCs w:val="24"/>
        </w:rPr>
        <w:t xml:space="preserve"> о муни</w:t>
      </w:r>
      <w:r w:rsidR="00762C89">
        <w:rPr>
          <w:rFonts w:ascii="Times New Roman" w:hAnsi="Times New Roman"/>
          <w:color w:val="000000"/>
          <w:sz w:val="24"/>
          <w:szCs w:val="24"/>
        </w:rPr>
        <w:t>ципальном финансовом контроле (</w:t>
      </w:r>
      <w:r w:rsidR="008F364E">
        <w:rPr>
          <w:rFonts w:ascii="Times New Roman" w:hAnsi="Times New Roman"/>
          <w:color w:val="000000"/>
          <w:sz w:val="24"/>
          <w:szCs w:val="24"/>
        </w:rPr>
        <w:t>далее – Положение) разработано в соответствии с</w:t>
      </w:r>
      <w:r w:rsidR="00A67EF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A67EF3" w:rsidRPr="00A67EF3">
        <w:rPr>
          <w:rFonts w:ascii="Times New Roman" w:hAnsi="Times New Roman"/>
          <w:sz w:val="24"/>
          <w:szCs w:val="24"/>
        </w:rPr>
        <w:t xml:space="preserve"> </w:t>
      </w:r>
      <w:r w:rsidR="00A67EF3" w:rsidRPr="00101522">
        <w:rPr>
          <w:rFonts w:ascii="Times New Roman" w:hAnsi="Times New Roman"/>
          <w:sz w:val="24"/>
          <w:szCs w:val="24"/>
        </w:rPr>
        <w:t xml:space="preserve">статьей 160.2-1, </w:t>
      </w:r>
      <w:r w:rsidR="00A67EF3" w:rsidRPr="00101522">
        <w:rPr>
          <w:rFonts w:ascii="Times New Roman" w:hAnsi="Times New Roman"/>
          <w:sz w:val="24"/>
          <w:szCs w:val="24"/>
          <w:lang w:eastAsia="ru-RU"/>
        </w:rPr>
        <w:t>главой 26</w:t>
      </w:r>
      <w:r w:rsidR="00A67EF3" w:rsidRPr="0010152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Уставом</w:t>
      </w:r>
      <w:r w:rsidR="00A67EF3" w:rsidRPr="00101522">
        <w:rPr>
          <w:rFonts w:ascii="Times New Roman" w:hAnsi="Times New Roman"/>
          <w:sz w:val="24"/>
          <w:szCs w:val="24"/>
          <w:lang w:eastAsia="zh-CN"/>
        </w:rPr>
        <w:t xml:space="preserve"> МО</w:t>
      </w:r>
      <w:proofErr w:type="gramEnd"/>
      <w:r w:rsidR="00A67EF3" w:rsidRPr="0010152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67EF3" w:rsidRPr="00101522">
        <w:rPr>
          <w:rFonts w:ascii="Times New Roman" w:hAnsi="Times New Roman"/>
          <w:sz w:val="24"/>
          <w:szCs w:val="24"/>
        </w:rPr>
        <w:t>«</w:t>
      </w:r>
      <w:proofErr w:type="spellStart"/>
      <w:r w:rsidR="00A67EF3" w:rsidRPr="00101522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A67EF3" w:rsidRPr="0010152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A67EF3">
        <w:rPr>
          <w:rFonts w:ascii="Times New Roman" w:hAnsi="Times New Roman"/>
          <w:sz w:val="24"/>
          <w:szCs w:val="24"/>
        </w:rPr>
        <w:t xml:space="preserve">, в целях определения порядка проведения муниципального финансового контроля и </w:t>
      </w:r>
      <w:r w:rsidR="0084679C">
        <w:rPr>
          <w:rFonts w:ascii="Times New Roman" w:hAnsi="Times New Roman"/>
          <w:color w:val="000000"/>
          <w:sz w:val="24"/>
          <w:szCs w:val="24"/>
        </w:rPr>
        <w:t xml:space="preserve">устанавливает цели, </w:t>
      </w:r>
      <w:r w:rsidR="00176759">
        <w:rPr>
          <w:rFonts w:ascii="Times New Roman" w:hAnsi="Times New Roman"/>
          <w:color w:val="000000"/>
          <w:sz w:val="24"/>
          <w:szCs w:val="24"/>
        </w:rPr>
        <w:t>задачи,</w:t>
      </w:r>
      <w:r w:rsidR="001F20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принципы</w:t>
      </w:r>
      <w:r w:rsidR="007B43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7EF3">
        <w:rPr>
          <w:rFonts w:ascii="Times New Roman" w:hAnsi="Times New Roman"/>
          <w:color w:val="000000"/>
          <w:sz w:val="24"/>
          <w:szCs w:val="24"/>
        </w:rPr>
        <w:t xml:space="preserve">правила </w:t>
      </w:r>
      <w:r>
        <w:rPr>
          <w:rFonts w:ascii="Times New Roman" w:hAnsi="Times New Roman"/>
          <w:color w:val="000000"/>
          <w:sz w:val="24"/>
          <w:szCs w:val="24"/>
        </w:rPr>
        <w:t>проведения внутреннего финансового контроля</w:t>
      </w:r>
      <w:r w:rsidR="007F7F80">
        <w:rPr>
          <w:rFonts w:ascii="Times New Roman" w:hAnsi="Times New Roman"/>
          <w:color w:val="000000"/>
          <w:sz w:val="24"/>
          <w:szCs w:val="24"/>
        </w:rPr>
        <w:t xml:space="preserve">, контрольно-ревизионной деятельности </w:t>
      </w:r>
      <w:r w:rsidR="00C30CE0">
        <w:rPr>
          <w:rFonts w:ascii="Times New Roman" w:hAnsi="Times New Roman"/>
          <w:color w:val="000000"/>
          <w:sz w:val="24"/>
          <w:szCs w:val="24"/>
        </w:rPr>
        <w:t>и внутреннего финансового аудита</w:t>
      </w:r>
      <w:r w:rsidR="00101522">
        <w:rPr>
          <w:rFonts w:ascii="Times New Roman" w:hAnsi="Times New Roman"/>
          <w:color w:val="000000"/>
          <w:sz w:val="24"/>
          <w:szCs w:val="24"/>
        </w:rPr>
        <w:t xml:space="preserve"> в МО  </w:t>
      </w:r>
      <w:r w:rsidR="00101522" w:rsidRPr="00531370">
        <w:rPr>
          <w:rFonts w:ascii="Times New Roman" w:hAnsi="Times New Roman"/>
          <w:sz w:val="24"/>
          <w:szCs w:val="24"/>
        </w:rPr>
        <w:t>«</w:t>
      </w:r>
      <w:proofErr w:type="spellStart"/>
      <w:r w:rsidR="00101522" w:rsidRPr="00531370">
        <w:rPr>
          <w:rFonts w:ascii="Times New Roman" w:hAnsi="Times New Roman"/>
          <w:sz w:val="24"/>
          <w:szCs w:val="24"/>
        </w:rPr>
        <w:t>Новоде</w:t>
      </w:r>
      <w:r w:rsidR="00A67EF3">
        <w:rPr>
          <w:rFonts w:ascii="Times New Roman" w:hAnsi="Times New Roman"/>
          <w:sz w:val="24"/>
          <w:szCs w:val="24"/>
        </w:rPr>
        <w:t>вяткинское</w:t>
      </w:r>
      <w:proofErr w:type="spellEnd"/>
      <w:r w:rsidR="00A67EF3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 дале</w:t>
      </w:r>
      <w:proofErr w:type="gramStart"/>
      <w:r w:rsidR="00A67EF3">
        <w:rPr>
          <w:rFonts w:ascii="Times New Roman" w:hAnsi="Times New Roman"/>
          <w:sz w:val="24"/>
          <w:szCs w:val="24"/>
        </w:rPr>
        <w:t>е-</w:t>
      </w:r>
      <w:proofErr w:type="gramEnd"/>
      <w:r w:rsidR="00A67EF3">
        <w:rPr>
          <w:rFonts w:ascii="Times New Roman" w:hAnsi="Times New Roman"/>
          <w:sz w:val="24"/>
          <w:szCs w:val="24"/>
        </w:rPr>
        <w:t xml:space="preserve"> муниципальное образование).</w:t>
      </w:r>
    </w:p>
    <w:p w:rsidR="00213991" w:rsidRDefault="00E80A41" w:rsidP="00A67EF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1.2. </w:t>
      </w:r>
      <w:r w:rsidR="00A748AB">
        <w:rPr>
          <w:rFonts w:ascii="Times New Roman" w:hAnsi="Times New Roman"/>
          <w:color w:val="000000"/>
          <w:sz w:val="24"/>
          <w:szCs w:val="24"/>
        </w:rPr>
        <w:t>Муниципальны</w:t>
      </w:r>
      <w:r>
        <w:rPr>
          <w:rFonts w:ascii="Times New Roman" w:hAnsi="Times New Roman"/>
          <w:color w:val="000000"/>
          <w:sz w:val="24"/>
          <w:szCs w:val="24"/>
        </w:rPr>
        <w:t xml:space="preserve">й финансовый контроль направлен на обеспечение соблюдения законодательства </w:t>
      </w:r>
    </w:p>
    <w:p w:rsidR="00D556B9" w:rsidRDefault="00E80A41" w:rsidP="00A67EF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</w:t>
      </w:r>
      <w:r w:rsidR="009B51C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370" w:rsidRPr="00531370" w:rsidRDefault="001F206E" w:rsidP="00A67EF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531370" w:rsidRPr="00531370">
        <w:rPr>
          <w:rFonts w:ascii="Times New Roman" w:hAnsi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="00531370" w:rsidRPr="00101522">
        <w:rPr>
          <w:rFonts w:ascii="Times New Roman" w:hAnsi="Times New Roman"/>
          <w:sz w:val="24"/>
          <w:szCs w:val="24"/>
        </w:rPr>
        <w:t>на</w:t>
      </w:r>
      <w:proofErr w:type="gramEnd"/>
      <w:r w:rsidR="00531370" w:rsidRPr="00101522">
        <w:rPr>
          <w:rFonts w:ascii="Times New Roman" w:hAnsi="Times New Roman"/>
          <w:sz w:val="24"/>
          <w:szCs w:val="24"/>
        </w:rPr>
        <w:t xml:space="preserve"> </w:t>
      </w:r>
      <w:r w:rsidR="00531370" w:rsidRPr="00762C89">
        <w:rPr>
          <w:rFonts w:ascii="Times New Roman" w:hAnsi="Times New Roman"/>
          <w:sz w:val="24"/>
          <w:szCs w:val="24"/>
        </w:rPr>
        <w:t>внешний</w:t>
      </w:r>
      <w:r w:rsidR="00531370" w:rsidRPr="00101522">
        <w:rPr>
          <w:rFonts w:ascii="Times New Roman" w:hAnsi="Times New Roman"/>
          <w:sz w:val="24"/>
          <w:szCs w:val="24"/>
        </w:rPr>
        <w:t xml:space="preserve"> и</w:t>
      </w:r>
      <w:r w:rsidR="00531370" w:rsidRPr="00531370">
        <w:rPr>
          <w:rFonts w:ascii="Times New Roman" w:hAnsi="Times New Roman"/>
          <w:sz w:val="24"/>
          <w:szCs w:val="24"/>
        </w:rPr>
        <w:t xml:space="preserve"> внутренний.</w:t>
      </w:r>
    </w:p>
    <w:p w:rsidR="00531370" w:rsidRPr="00531370" w:rsidRDefault="00531370" w:rsidP="00A67EF3">
      <w:pPr>
        <w:pStyle w:val="ConsPlusNorma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6021"/>
      <w:bookmarkEnd w:id="0"/>
      <w:r w:rsidRPr="00531370">
        <w:rPr>
          <w:rFonts w:ascii="Times New Roman" w:hAnsi="Times New Roman"/>
          <w:sz w:val="24"/>
          <w:szCs w:val="24"/>
        </w:rPr>
        <w:t xml:space="preserve">Внешний муниципальный финансовый контроль в сфере бюджетных правоотношений является контрольной деятельностью контрольно-счетного органа </w:t>
      </w:r>
      <w:r w:rsidR="003969C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969CD" w:rsidRDefault="0053137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370">
        <w:rPr>
          <w:rFonts w:ascii="Times New Roman" w:hAnsi="Times New Roman"/>
          <w:sz w:val="24"/>
          <w:szCs w:val="24"/>
        </w:rPr>
        <w:t>Внутренний муниципальный финансовый контроль в сфере бюджетных правоотношений явля</w:t>
      </w:r>
      <w:r w:rsidR="00101522">
        <w:rPr>
          <w:rFonts w:ascii="Times New Roman" w:hAnsi="Times New Roman"/>
          <w:sz w:val="24"/>
          <w:szCs w:val="24"/>
        </w:rPr>
        <w:t>ется контрольной деятельностью а</w:t>
      </w:r>
      <w:r w:rsidRPr="00531370">
        <w:rPr>
          <w:rFonts w:ascii="Times New Roman" w:hAnsi="Times New Roman"/>
          <w:sz w:val="24"/>
          <w:szCs w:val="24"/>
        </w:rPr>
        <w:t xml:space="preserve">дминистрации </w:t>
      </w:r>
      <w:r w:rsidR="003969C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31370">
        <w:rPr>
          <w:rFonts w:ascii="Times New Roman" w:hAnsi="Times New Roman"/>
          <w:sz w:val="24"/>
          <w:szCs w:val="24"/>
        </w:rPr>
        <w:t xml:space="preserve">в лице соответствующих должностных лиц, финансового органа </w:t>
      </w:r>
      <w:r w:rsidR="00554333">
        <w:rPr>
          <w:rFonts w:ascii="Times New Roman" w:hAnsi="Times New Roman"/>
          <w:sz w:val="24"/>
          <w:szCs w:val="24"/>
        </w:rPr>
        <w:t>и осуществляется в форме</w:t>
      </w:r>
      <w:r w:rsidR="003969CD">
        <w:rPr>
          <w:rFonts w:ascii="Times New Roman" w:hAnsi="Times New Roman"/>
          <w:sz w:val="24"/>
          <w:szCs w:val="24"/>
        </w:rPr>
        <w:t>:</w:t>
      </w:r>
    </w:p>
    <w:p w:rsidR="003969CD" w:rsidRDefault="003969CD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7F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69CD" w:rsidRDefault="003969CD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7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 контроля;</w:t>
      </w:r>
    </w:p>
    <w:p w:rsidR="003969CD" w:rsidRDefault="003969CD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3DAA">
        <w:rPr>
          <w:rFonts w:ascii="Times New Roman" w:hAnsi="Times New Roman"/>
          <w:sz w:val="24"/>
          <w:szCs w:val="24"/>
        </w:rPr>
        <w:t xml:space="preserve"> внутреннего аудита.</w:t>
      </w:r>
      <w:r w:rsidR="00FD116B">
        <w:rPr>
          <w:rFonts w:ascii="Times New Roman" w:hAnsi="Times New Roman"/>
          <w:sz w:val="24"/>
          <w:szCs w:val="24"/>
        </w:rPr>
        <w:t xml:space="preserve"> </w:t>
      </w:r>
    </w:p>
    <w:p w:rsidR="001F206E" w:rsidRDefault="00D556B9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Pr="000A73FD">
        <w:rPr>
          <w:rFonts w:ascii="Times New Roman" w:hAnsi="Times New Roman"/>
          <w:sz w:val="24"/>
          <w:szCs w:val="24"/>
        </w:rPr>
        <w:t>нутренний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F93DAA">
        <w:rPr>
          <w:rFonts w:ascii="Times New Roman" w:hAnsi="Times New Roman"/>
          <w:sz w:val="24"/>
          <w:szCs w:val="24"/>
        </w:rPr>
        <w:t>н</w:t>
      </w:r>
      <w:r w:rsidR="00752A7D" w:rsidRPr="000A73FD">
        <w:rPr>
          <w:rFonts w:ascii="Times New Roman" w:hAnsi="Times New Roman"/>
          <w:sz w:val="24"/>
          <w:szCs w:val="24"/>
        </w:rPr>
        <w:t>аправлен на выявление ошибок в хозяйственной деятельности, в ведении отчетных документов и учета</w:t>
      </w:r>
      <w:r w:rsidRPr="000A73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0A73FD">
        <w:rPr>
          <w:rFonts w:ascii="Times New Roman" w:hAnsi="Times New Roman"/>
          <w:sz w:val="24"/>
          <w:szCs w:val="24"/>
        </w:rPr>
        <w:t xml:space="preserve">нутренний аудит </w:t>
      </w:r>
      <w:r w:rsidR="00F93DAA">
        <w:rPr>
          <w:rFonts w:ascii="Times New Roman" w:hAnsi="Times New Roman"/>
          <w:sz w:val="24"/>
          <w:szCs w:val="24"/>
        </w:rPr>
        <w:t>н</w:t>
      </w:r>
      <w:r w:rsidR="00F93DAA" w:rsidRPr="000A73FD">
        <w:rPr>
          <w:rFonts w:ascii="Times New Roman" w:hAnsi="Times New Roman"/>
          <w:sz w:val="24"/>
          <w:szCs w:val="24"/>
        </w:rPr>
        <w:t xml:space="preserve">аправлен на оценку </w:t>
      </w:r>
      <w:r w:rsidR="00F93DAA">
        <w:rPr>
          <w:rFonts w:ascii="Times New Roman" w:hAnsi="Times New Roman"/>
          <w:sz w:val="24"/>
          <w:szCs w:val="24"/>
        </w:rPr>
        <w:t>степени риска</w:t>
      </w:r>
      <w:r w:rsidR="00F93DAA" w:rsidRPr="000A73FD">
        <w:rPr>
          <w:rFonts w:ascii="Times New Roman" w:hAnsi="Times New Roman"/>
          <w:sz w:val="24"/>
          <w:szCs w:val="24"/>
        </w:rPr>
        <w:t xml:space="preserve"> выявленных ошибок на уровне внутреннего контроля, на выработку ре</w:t>
      </w:r>
      <w:r w:rsidR="00F93DAA">
        <w:rPr>
          <w:rFonts w:ascii="Times New Roman" w:hAnsi="Times New Roman"/>
          <w:sz w:val="24"/>
          <w:szCs w:val="24"/>
        </w:rPr>
        <w:t>комендаций</w:t>
      </w:r>
      <w:r w:rsidR="00F93DAA" w:rsidRPr="000A73FD">
        <w:rPr>
          <w:rFonts w:ascii="Times New Roman" w:hAnsi="Times New Roman"/>
          <w:sz w:val="24"/>
          <w:szCs w:val="24"/>
        </w:rPr>
        <w:t xml:space="preserve"> по их устранению, на анализ качества контроля</w:t>
      </w:r>
      <w:r w:rsidRPr="000A73FD">
        <w:rPr>
          <w:rFonts w:ascii="Times New Roman" w:hAnsi="Times New Roman"/>
          <w:sz w:val="24"/>
          <w:szCs w:val="24"/>
        </w:rPr>
        <w:t>.</w:t>
      </w:r>
      <w:r w:rsidR="00F92809" w:rsidRPr="00F9280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556B9" w:rsidRDefault="00F92809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09">
        <w:rPr>
          <w:rFonts w:ascii="Times New Roman" w:hAnsi="Times New Roman" w:cs="Times New Roman"/>
          <w:sz w:val="24"/>
          <w:szCs w:val="24"/>
        </w:rPr>
        <w:t>Внутренний финансовый контроль и внутренний финансовый аудит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09">
        <w:rPr>
          <w:rFonts w:ascii="Times New Roman" w:hAnsi="Times New Roman" w:cs="Times New Roman"/>
          <w:sz w:val="24"/>
          <w:szCs w:val="24"/>
        </w:rPr>
        <w:t>осуществляются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09">
        <w:rPr>
          <w:rFonts w:ascii="Times New Roman" w:hAnsi="Times New Roman" w:cs="Times New Roman"/>
          <w:sz w:val="24"/>
          <w:szCs w:val="24"/>
        </w:rPr>
        <w:t>внутренних бюджетных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09">
        <w:rPr>
          <w:rFonts w:ascii="Times New Roman" w:hAnsi="Times New Roman" w:cs="Times New Roman"/>
          <w:sz w:val="24"/>
          <w:szCs w:val="24"/>
        </w:rPr>
        <w:t xml:space="preserve">осуществляемых главным администратором средств бюджета </w:t>
      </w:r>
      <w:r w:rsidR="003969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92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09">
        <w:rPr>
          <w:rFonts w:ascii="Times New Roman" w:hAnsi="Times New Roman" w:cs="Times New Roman"/>
          <w:sz w:val="24"/>
          <w:szCs w:val="24"/>
        </w:rPr>
        <w:t>подведомственными ему участниками бюджетного процесса (муниципальными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09">
        <w:rPr>
          <w:rFonts w:ascii="Times New Roman" w:hAnsi="Times New Roman" w:cs="Times New Roman"/>
          <w:sz w:val="24"/>
          <w:szCs w:val="24"/>
        </w:rPr>
        <w:t>казенными учреждениями</w:t>
      </w:r>
      <w:r w:rsidR="00101522">
        <w:rPr>
          <w:rFonts w:ascii="Times New Roman" w:hAnsi="Times New Roman" w:cs="Times New Roman"/>
          <w:sz w:val="24"/>
          <w:szCs w:val="24"/>
        </w:rPr>
        <w:t xml:space="preserve"> и предприятиями</w:t>
      </w:r>
      <w:r w:rsidRPr="00F92809">
        <w:rPr>
          <w:rFonts w:ascii="Times New Roman" w:hAnsi="Times New Roman" w:cs="Times New Roman"/>
          <w:sz w:val="24"/>
          <w:szCs w:val="24"/>
        </w:rPr>
        <w:t>).</w:t>
      </w:r>
    </w:p>
    <w:p w:rsidR="00101522" w:rsidRPr="00101522" w:rsidRDefault="008E4E82" w:rsidP="0076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</w:t>
      </w:r>
      <w:r w:rsidR="007B4329" w:rsidRPr="008E4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и </w:t>
      </w:r>
      <w:r w:rsidR="007B4329" w:rsidRPr="008E4E82">
        <w:rPr>
          <w:rFonts w:ascii="Times New Roman" w:hAnsi="Times New Roman" w:cs="Times New Roman"/>
          <w:sz w:val="24"/>
          <w:szCs w:val="24"/>
        </w:rPr>
        <w:t>з</w:t>
      </w:r>
      <w:r w:rsidR="00531370" w:rsidRPr="008E4E82">
        <w:rPr>
          <w:rFonts w:ascii="Times New Roman" w:hAnsi="Times New Roman" w:cs="Times New Roman"/>
          <w:sz w:val="24"/>
          <w:szCs w:val="24"/>
        </w:rPr>
        <w:t>адачами финансового контроля являются:</w:t>
      </w:r>
    </w:p>
    <w:p w:rsidR="00531370" w:rsidRPr="00531370" w:rsidRDefault="00531370" w:rsidP="00A67E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7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рисками полного или частичного </w:t>
      </w:r>
      <w:proofErr w:type="spellStart"/>
      <w:r w:rsidRPr="0053137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31370">
        <w:rPr>
          <w:rFonts w:ascii="Times New Roman" w:hAnsi="Times New Roman" w:cs="Times New Roman"/>
          <w:sz w:val="24"/>
          <w:szCs w:val="24"/>
        </w:rPr>
        <w:t xml:space="preserve"> результатов выполнени</w:t>
      </w:r>
      <w:r w:rsidR="00752A7D">
        <w:rPr>
          <w:rFonts w:ascii="Times New Roman" w:hAnsi="Times New Roman" w:cs="Times New Roman"/>
          <w:sz w:val="24"/>
          <w:szCs w:val="24"/>
        </w:rPr>
        <w:t>я внутренних бюджетных процедур</w:t>
      </w:r>
      <w:r w:rsidRPr="00531370">
        <w:rPr>
          <w:rFonts w:ascii="Times New Roman" w:hAnsi="Times New Roman" w:cs="Times New Roman"/>
          <w:sz w:val="24"/>
          <w:szCs w:val="24"/>
        </w:rPr>
        <w:t>;</w:t>
      </w:r>
    </w:p>
    <w:p w:rsidR="00531370" w:rsidRPr="00531370" w:rsidRDefault="00531370" w:rsidP="00A67E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70">
        <w:rPr>
          <w:rFonts w:ascii="Times New Roman" w:hAnsi="Times New Roman" w:cs="Times New Roman"/>
          <w:sz w:val="24"/>
          <w:szCs w:val="24"/>
        </w:rPr>
        <w:t>оперативное выявление, устранение и пресечение нарушений бюджетного законодательства</w:t>
      </w:r>
      <w:r w:rsidR="008E4E82">
        <w:rPr>
          <w:rFonts w:ascii="Times New Roman" w:hAnsi="Times New Roman" w:cs="Times New Roman"/>
          <w:sz w:val="24"/>
          <w:szCs w:val="24"/>
        </w:rPr>
        <w:t xml:space="preserve"> </w:t>
      </w:r>
      <w:r w:rsidRPr="0053137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иных нормативных правовых актов, регулирующих бюджетные правоотношения, а также правомерных действий должностных лиц, негативно влияющих на осуществление главными администраторами (администраторами) и получателями бюджетных средств бюджетных полномочий и (или) эффективность использования бюджетных средств;</w:t>
      </w:r>
    </w:p>
    <w:p w:rsidR="00531370" w:rsidRPr="00531370" w:rsidRDefault="00531370" w:rsidP="00A67E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70">
        <w:rPr>
          <w:rFonts w:ascii="Times New Roman" w:hAnsi="Times New Roman" w:cs="Times New Roman"/>
          <w:color w:val="000000"/>
          <w:sz w:val="24"/>
          <w:szCs w:val="24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531370" w:rsidRDefault="0028314A" w:rsidP="00A67EF3">
      <w:pPr>
        <w:tabs>
          <w:tab w:val="left" w:pos="3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31370" w:rsidRPr="00EF36CE">
        <w:rPr>
          <w:rFonts w:ascii="Times New Roman" w:hAnsi="Times New Roman" w:cs="Times New Roman"/>
          <w:color w:val="000000"/>
          <w:sz w:val="24"/>
          <w:szCs w:val="24"/>
        </w:rPr>
        <w:t>5. Субъектами финансового контроля являются:</w:t>
      </w:r>
    </w:p>
    <w:p w:rsidR="00615B3A" w:rsidRDefault="00615B3A" w:rsidP="00A67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</w:t>
      </w:r>
      <w:r w:rsidRPr="0076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заместители</w:t>
      </w:r>
      <w:r w:rsidR="00762C89" w:rsidRPr="00762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62C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="00762C89" w:rsidRPr="0076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 муниципального образования</w:t>
      </w:r>
      <w:r w:rsidRPr="00762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5B3A" w:rsidRDefault="00615B3A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DB1B23" w:rsidRPr="001F206E">
        <w:rPr>
          <w:rFonts w:ascii="Times New Roman" w:hAnsi="Times New Roman"/>
          <w:sz w:val="24"/>
          <w:szCs w:val="24"/>
          <w:lang w:eastAsia="ru-RU"/>
        </w:rPr>
        <w:t xml:space="preserve">главный бухгалтер </w:t>
      </w:r>
      <w:r w:rsidR="00762C8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1647D">
        <w:rPr>
          <w:rFonts w:ascii="Times New Roman" w:hAnsi="Times New Roman"/>
          <w:sz w:val="24"/>
          <w:szCs w:val="24"/>
          <w:lang w:eastAsia="ru-RU"/>
        </w:rPr>
        <w:t>;</w:t>
      </w:r>
    </w:p>
    <w:p w:rsidR="00DB1B23" w:rsidRPr="0041647D" w:rsidRDefault="00615B3A" w:rsidP="0041647D">
      <w:pPr>
        <w:tabs>
          <w:tab w:val="left" w:pos="3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r w:rsidR="00416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E78" w:rsidRPr="00EF36CE">
        <w:rPr>
          <w:rFonts w:ascii="Times New Roman" w:hAnsi="Times New Roman" w:cs="Times New Roman"/>
          <w:color w:val="000000"/>
          <w:sz w:val="24"/>
          <w:szCs w:val="24"/>
        </w:rPr>
        <w:t>должностные лица</w:t>
      </w:r>
      <w:r w:rsidR="00762C8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1015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2E78" w:rsidRPr="00EF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23" w:rsidRPr="001F206E">
        <w:rPr>
          <w:rFonts w:ascii="Times New Roman" w:hAnsi="Times New Roman"/>
          <w:sz w:val="24"/>
          <w:szCs w:val="24"/>
          <w:lang w:eastAsia="ru-RU"/>
        </w:rPr>
        <w:t>уполномоченные на</w:t>
      </w:r>
      <w:r w:rsidR="0041647D">
        <w:rPr>
          <w:rFonts w:ascii="Times New Roman" w:hAnsi="Times New Roman"/>
          <w:sz w:val="24"/>
          <w:szCs w:val="24"/>
          <w:lang w:eastAsia="ru-RU"/>
        </w:rPr>
        <w:t xml:space="preserve"> проведение </w:t>
      </w:r>
      <w:proofErr w:type="gramStart"/>
      <w:r w:rsidR="0041647D">
        <w:rPr>
          <w:rFonts w:ascii="Times New Roman" w:hAnsi="Times New Roman"/>
          <w:sz w:val="24"/>
          <w:szCs w:val="24"/>
          <w:lang w:eastAsia="ru-RU"/>
        </w:rPr>
        <w:t>контрольных</w:t>
      </w:r>
      <w:proofErr w:type="gramEnd"/>
      <w:r w:rsidR="0041647D">
        <w:rPr>
          <w:rFonts w:ascii="Times New Roman" w:hAnsi="Times New Roman"/>
          <w:sz w:val="24"/>
          <w:szCs w:val="24"/>
          <w:lang w:eastAsia="ru-RU"/>
        </w:rPr>
        <w:t xml:space="preserve"> действия в соответствии со св</w:t>
      </w:r>
      <w:r w:rsidR="00762C89">
        <w:rPr>
          <w:rFonts w:ascii="Times New Roman" w:hAnsi="Times New Roman"/>
          <w:sz w:val="24"/>
          <w:szCs w:val="24"/>
          <w:lang w:eastAsia="ru-RU"/>
        </w:rPr>
        <w:t>оими должностными обязанностями</w:t>
      </w:r>
      <w:r w:rsidR="00DB1B23" w:rsidRPr="001F206E">
        <w:rPr>
          <w:rFonts w:ascii="Times New Roman" w:hAnsi="Times New Roman"/>
          <w:sz w:val="24"/>
          <w:szCs w:val="24"/>
          <w:lang w:eastAsia="ru-RU"/>
        </w:rPr>
        <w:t>.</w:t>
      </w:r>
    </w:p>
    <w:p w:rsidR="0041647D" w:rsidRDefault="00615B3A" w:rsidP="00A67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Разграничение полномочий и ответственности лиц, задействованных в функционировании системы внутреннего контроля, определяется внутренними документами </w:t>
      </w:r>
      <w:r w:rsidR="0041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образования.</w:t>
      </w:r>
    </w:p>
    <w:p w:rsidR="00531370" w:rsidRPr="00EF36CE" w:rsidRDefault="0028314A" w:rsidP="00A67E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31370" w:rsidRPr="00EF36CE">
        <w:rPr>
          <w:rFonts w:ascii="Times New Roman" w:hAnsi="Times New Roman" w:cs="Times New Roman"/>
          <w:color w:val="000000"/>
          <w:sz w:val="24"/>
          <w:szCs w:val="24"/>
        </w:rPr>
        <w:t>6. Субъекты финансового контроля осуществляют следующие контрольные действия:</w:t>
      </w:r>
    </w:p>
    <w:p w:rsidR="00531370" w:rsidRPr="00E40630" w:rsidRDefault="00531370" w:rsidP="00A67EF3">
      <w:pPr>
        <w:pStyle w:val="a5"/>
        <w:numPr>
          <w:ilvl w:val="0"/>
          <w:numId w:val="11"/>
        </w:numPr>
        <w:tabs>
          <w:tab w:val="left" w:pos="3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630">
        <w:rPr>
          <w:rFonts w:ascii="Times New Roman" w:hAnsi="Times New Roman" w:cs="Times New Roman"/>
          <w:color w:val="000000"/>
          <w:sz w:val="24"/>
          <w:szCs w:val="24"/>
        </w:rPr>
        <w:t>проверка оформления документов на соответствие требованиям нормативных правовых актов,</w:t>
      </w:r>
      <w:r w:rsidR="00A1468C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регулирующих бюджетные правоотношения, и (или) правовых актов главного администратора</w:t>
      </w:r>
      <w:r w:rsidR="0028314A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бюджетных средств;</w:t>
      </w:r>
    </w:p>
    <w:p w:rsidR="00531370" w:rsidRPr="00E40630" w:rsidRDefault="00531370" w:rsidP="00A67EF3">
      <w:pPr>
        <w:pStyle w:val="a5"/>
        <w:numPr>
          <w:ilvl w:val="0"/>
          <w:numId w:val="11"/>
        </w:numPr>
        <w:tabs>
          <w:tab w:val="left" w:pos="3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630">
        <w:rPr>
          <w:rFonts w:ascii="Times New Roman" w:hAnsi="Times New Roman" w:cs="Times New Roman"/>
          <w:color w:val="000000"/>
          <w:sz w:val="24"/>
          <w:szCs w:val="24"/>
        </w:rPr>
        <w:t>авторизация операций, подтверждающая правомочность их совершения, например, визирование</w:t>
      </w:r>
      <w:r w:rsidR="0028314A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документа вышестоящим должностным лицом;</w:t>
      </w:r>
    </w:p>
    <w:p w:rsidR="00531370" w:rsidRPr="00E40630" w:rsidRDefault="00531370" w:rsidP="00A67EF3">
      <w:pPr>
        <w:pStyle w:val="a5"/>
        <w:numPr>
          <w:ilvl w:val="0"/>
          <w:numId w:val="11"/>
        </w:numPr>
        <w:tabs>
          <w:tab w:val="left" w:pos="3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630">
        <w:rPr>
          <w:rFonts w:ascii="Times New Roman" w:hAnsi="Times New Roman" w:cs="Times New Roman"/>
          <w:color w:val="000000"/>
          <w:sz w:val="24"/>
          <w:szCs w:val="24"/>
        </w:rPr>
        <w:t>сверка данных, т.е. сравнение данных из разных источников информации (например, сверка</w:t>
      </w:r>
      <w:r w:rsidR="0028314A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остатков по счетам бюджетного учета с данными первичных документов по расчетам с поставщиками и</w:t>
      </w:r>
      <w:r w:rsidR="0028314A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подрядчиками);</w:t>
      </w:r>
    </w:p>
    <w:p w:rsidR="00531370" w:rsidRPr="00E40630" w:rsidRDefault="00531370" w:rsidP="00A67EF3">
      <w:pPr>
        <w:pStyle w:val="a5"/>
        <w:numPr>
          <w:ilvl w:val="0"/>
          <w:numId w:val="12"/>
        </w:numPr>
        <w:tabs>
          <w:tab w:val="left" w:pos="3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630">
        <w:rPr>
          <w:rFonts w:ascii="Times New Roman" w:hAnsi="Times New Roman" w:cs="Times New Roman"/>
          <w:color w:val="000000"/>
          <w:sz w:val="24"/>
          <w:szCs w:val="24"/>
        </w:rPr>
        <w:t>сбор и анализ информации о результатах выполнения внутренних бюджетных процедур;</w:t>
      </w:r>
    </w:p>
    <w:p w:rsidR="00531370" w:rsidRPr="00E40630" w:rsidRDefault="00531370" w:rsidP="00A67EF3">
      <w:pPr>
        <w:pStyle w:val="a5"/>
        <w:numPr>
          <w:ilvl w:val="0"/>
          <w:numId w:val="12"/>
        </w:numPr>
        <w:tabs>
          <w:tab w:val="left" w:pos="3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630">
        <w:rPr>
          <w:rFonts w:ascii="Times New Roman" w:hAnsi="Times New Roman" w:cs="Times New Roman"/>
          <w:color w:val="000000"/>
          <w:sz w:val="24"/>
          <w:szCs w:val="24"/>
        </w:rPr>
        <w:t>контрольные действия по изучению фактического наличия и состояния объектов имущества</w:t>
      </w:r>
      <w:r w:rsidR="0028314A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(денежных средств, материальных ценностей), в том числе осмотр, замеры, экспертизы,</w:t>
      </w:r>
      <w:r w:rsidR="00A1468C" w:rsidRP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630">
        <w:rPr>
          <w:rFonts w:ascii="Times New Roman" w:hAnsi="Times New Roman" w:cs="Times New Roman"/>
          <w:color w:val="000000"/>
          <w:sz w:val="24"/>
          <w:szCs w:val="24"/>
        </w:rPr>
        <w:t>инвентаризации, пересчет;</w:t>
      </w:r>
    </w:p>
    <w:p w:rsidR="00531370" w:rsidRPr="00E40630" w:rsidRDefault="00531370" w:rsidP="00A67EF3">
      <w:pPr>
        <w:pStyle w:val="a5"/>
        <w:numPr>
          <w:ilvl w:val="0"/>
          <w:numId w:val="12"/>
        </w:numPr>
        <w:tabs>
          <w:tab w:val="left" w:pos="3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630">
        <w:rPr>
          <w:rFonts w:ascii="Times New Roman" w:hAnsi="Times New Roman" w:cs="Times New Roman"/>
          <w:color w:val="000000"/>
          <w:sz w:val="24"/>
          <w:szCs w:val="24"/>
        </w:rPr>
        <w:t>иные контрольные действия.</w:t>
      </w:r>
    </w:p>
    <w:p w:rsidR="0028314A" w:rsidRDefault="007F7F80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314A" w:rsidRPr="0028314A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28314A" w:rsidRPr="0028314A">
        <w:rPr>
          <w:rFonts w:ascii="Times New Roman" w:hAnsi="Times New Roman" w:cs="Times New Roman"/>
          <w:sz w:val="24"/>
          <w:szCs w:val="24"/>
        </w:rPr>
        <w:t xml:space="preserve"> Объектами муниципального финансового контроля являются: </w:t>
      </w:r>
    </w:p>
    <w:p w:rsidR="0042393D" w:rsidRDefault="00917055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</w:t>
      </w:r>
      <w:r w:rsidR="0028314A" w:rsidRPr="0028314A">
        <w:rPr>
          <w:rFonts w:ascii="Times New Roman" w:hAnsi="Times New Roman" w:cs="Times New Roman"/>
          <w:sz w:val="24"/>
          <w:szCs w:val="24"/>
        </w:rPr>
        <w:t xml:space="preserve"> </w:t>
      </w:r>
      <w:r w:rsidR="0028314A">
        <w:rPr>
          <w:rFonts w:ascii="Times New Roman" w:hAnsi="Times New Roman" w:cs="Times New Roman"/>
          <w:sz w:val="24"/>
          <w:szCs w:val="24"/>
        </w:rPr>
        <w:t>распорядитель</w:t>
      </w:r>
      <w:r w:rsidR="0028314A" w:rsidRPr="0028314A">
        <w:rPr>
          <w:rFonts w:ascii="Times New Roman" w:hAnsi="Times New Roman" w:cs="Times New Roman"/>
          <w:sz w:val="24"/>
          <w:szCs w:val="24"/>
        </w:rPr>
        <w:t xml:space="preserve">, получатели средств бюджета, </w:t>
      </w:r>
      <w:r w:rsidR="0028314A">
        <w:rPr>
          <w:rFonts w:ascii="Times New Roman" w:hAnsi="Times New Roman" w:cs="Times New Roman"/>
          <w:sz w:val="24"/>
          <w:szCs w:val="24"/>
        </w:rPr>
        <w:t>главный</w:t>
      </w:r>
      <w:r w:rsidR="0028314A" w:rsidRPr="0028314A">
        <w:rPr>
          <w:rFonts w:ascii="Times New Roman" w:hAnsi="Times New Roman" w:cs="Times New Roman"/>
          <w:sz w:val="24"/>
          <w:szCs w:val="24"/>
        </w:rPr>
        <w:t xml:space="preserve"> </w:t>
      </w:r>
      <w:r w:rsidR="0028314A">
        <w:rPr>
          <w:rFonts w:ascii="Times New Roman" w:hAnsi="Times New Roman" w:cs="Times New Roman"/>
          <w:sz w:val="24"/>
          <w:szCs w:val="24"/>
        </w:rPr>
        <w:t>администратор</w:t>
      </w:r>
      <w:r w:rsidR="0028314A" w:rsidRPr="0028314A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бюджета, главный администратор</w:t>
      </w:r>
      <w:r w:rsidR="0042393D">
        <w:rPr>
          <w:rFonts w:ascii="Times New Roman" w:hAnsi="Times New Roman" w:cs="Times New Roman"/>
          <w:sz w:val="24"/>
          <w:szCs w:val="24"/>
        </w:rPr>
        <w:t xml:space="preserve"> </w:t>
      </w:r>
      <w:r w:rsidR="0028314A" w:rsidRPr="0028314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муниципального образования; </w:t>
      </w:r>
    </w:p>
    <w:p w:rsidR="0042393D" w:rsidRDefault="0028314A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382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42393D" w:rsidRPr="00D26382">
        <w:rPr>
          <w:rFonts w:ascii="Times New Roman" w:hAnsi="Times New Roman" w:cs="Times New Roman"/>
          <w:sz w:val="24"/>
          <w:szCs w:val="24"/>
        </w:rPr>
        <w:t>,</w:t>
      </w:r>
      <w:r w:rsidRPr="00D2638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физические лица в части соблюдения ими условий договоров (соглашений)</w:t>
      </w:r>
      <w:r w:rsidR="00117DF4">
        <w:rPr>
          <w:rFonts w:ascii="Times New Roman" w:hAnsi="Times New Roman" w:cs="Times New Roman"/>
          <w:sz w:val="24"/>
          <w:szCs w:val="24"/>
        </w:rPr>
        <w:t xml:space="preserve"> </w:t>
      </w:r>
      <w:r w:rsidR="00D2638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D26382">
        <w:rPr>
          <w:rFonts w:ascii="Times New Roman" w:hAnsi="Times New Roman" w:cs="Times New Roman"/>
          <w:sz w:val="24"/>
          <w:szCs w:val="24"/>
        </w:rPr>
        <w:t xml:space="preserve"> </w:t>
      </w:r>
      <w:r w:rsidR="00D2638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D2638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26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26382">
        <w:rPr>
          <w:rFonts w:ascii="Times New Roman" w:hAnsi="Times New Roman" w:cs="Times New Roman"/>
          <w:sz w:val="24"/>
          <w:szCs w:val="24"/>
        </w:rPr>
        <w:t>;</w:t>
      </w:r>
      <w:r w:rsidRPr="0028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3D" w:rsidRDefault="0028314A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314A">
        <w:rPr>
          <w:rFonts w:ascii="Times New Roman" w:hAnsi="Times New Roman" w:cs="Times New Roman"/>
          <w:sz w:val="24"/>
          <w:szCs w:val="24"/>
        </w:rPr>
        <w:t xml:space="preserve">- муниципальные учреждения; </w:t>
      </w:r>
    </w:p>
    <w:p w:rsidR="0028314A" w:rsidRPr="00DB1B23" w:rsidRDefault="0028314A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B23">
        <w:rPr>
          <w:rFonts w:ascii="Times New Roman" w:hAnsi="Times New Roman" w:cs="Times New Roman"/>
          <w:sz w:val="24"/>
          <w:szCs w:val="24"/>
        </w:rPr>
        <w:t xml:space="preserve">- муниципальные унитарные предприятия. </w:t>
      </w:r>
    </w:p>
    <w:p w:rsidR="003851CE" w:rsidRDefault="00E3141B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B23">
        <w:rPr>
          <w:rFonts w:ascii="Times New Roman" w:hAnsi="Times New Roman" w:cs="Times New Roman"/>
          <w:sz w:val="24"/>
          <w:szCs w:val="24"/>
        </w:rPr>
        <w:t xml:space="preserve">1.8. </w:t>
      </w:r>
      <w:r w:rsidR="007F7F80">
        <w:rPr>
          <w:rFonts w:ascii="Times New Roman" w:hAnsi="Times New Roman" w:cs="Times New Roman"/>
          <w:sz w:val="24"/>
          <w:szCs w:val="24"/>
        </w:rPr>
        <w:t>М</w:t>
      </w:r>
      <w:r w:rsidRPr="00DB1B23">
        <w:rPr>
          <w:rFonts w:ascii="Times New Roman" w:hAnsi="Times New Roman" w:cs="Times New Roman"/>
          <w:sz w:val="24"/>
          <w:szCs w:val="24"/>
        </w:rPr>
        <w:t xml:space="preserve">униципальный финансовый контроль осуществляется уполномоченным </w:t>
      </w:r>
      <w:r w:rsidR="00D26382">
        <w:rPr>
          <w:rFonts w:ascii="Times New Roman" w:hAnsi="Times New Roman" w:cs="Times New Roman"/>
          <w:sz w:val="24"/>
          <w:szCs w:val="24"/>
        </w:rPr>
        <w:t xml:space="preserve"> должностным </w:t>
      </w:r>
      <w:r w:rsidR="00A1468C" w:rsidRPr="00DB1B23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3851CE" w:rsidRPr="00DB1B23">
        <w:rPr>
          <w:rFonts w:ascii="Times New Roman" w:hAnsi="Times New Roman" w:cs="Times New Roman"/>
          <w:sz w:val="24"/>
          <w:szCs w:val="24"/>
        </w:rPr>
        <w:t>и (или) подразделение</w:t>
      </w:r>
      <w:r w:rsidR="003851CE">
        <w:rPr>
          <w:rFonts w:ascii="Times New Roman" w:hAnsi="Times New Roman" w:cs="Times New Roman"/>
          <w:sz w:val="24"/>
          <w:szCs w:val="24"/>
        </w:rPr>
        <w:t xml:space="preserve">м </w:t>
      </w:r>
      <w:r w:rsidRPr="00DB1B23">
        <w:rPr>
          <w:rFonts w:ascii="Times New Roman" w:hAnsi="Times New Roman" w:cs="Times New Roman"/>
          <w:sz w:val="24"/>
          <w:szCs w:val="24"/>
        </w:rPr>
        <w:t>на основании</w:t>
      </w:r>
      <w:r w:rsidR="00F720F6" w:rsidRPr="00DB1B23">
        <w:rPr>
          <w:rFonts w:ascii="Times New Roman" w:hAnsi="Times New Roman" w:cs="Times New Roman"/>
          <w:sz w:val="24"/>
          <w:szCs w:val="24"/>
        </w:rPr>
        <w:t xml:space="preserve"> Бюджетного кодекса РФ, нормативно-правовых актов федерального уровня, уровня субъекта РФ и муниципальных правовых актов, регулирующих вопросы осуществления муниципального финансового контроля. </w:t>
      </w:r>
    </w:p>
    <w:p w:rsidR="00FD5260" w:rsidRDefault="00F720F6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DB1B23">
        <w:rPr>
          <w:rFonts w:ascii="Times New Roman" w:hAnsi="Times New Roman" w:cs="Times New Roman"/>
          <w:sz w:val="24"/>
          <w:szCs w:val="24"/>
        </w:rPr>
        <w:t>Уполномоченн</w:t>
      </w:r>
      <w:r w:rsidR="00DB1B23" w:rsidRPr="00DB1B23">
        <w:rPr>
          <w:rFonts w:ascii="Times New Roman" w:hAnsi="Times New Roman" w:cs="Times New Roman"/>
          <w:sz w:val="24"/>
          <w:szCs w:val="24"/>
        </w:rPr>
        <w:t>ое лицо и (или) подразделение</w:t>
      </w:r>
      <w:r w:rsidRPr="00DB1B23">
        <w:rPr>
          <w:rFonts w:ascii="Times New Roman" w:hAnsi="Times New Roman" w:cs="Times New Roman"/>
          <w:sz w:val="24"/>
          <w:szCs w:val="24"/>
        </w:rPr>
        <w:t xml:space="preserve"> осуществляет внутренний муниципальный финансовый контроль за соблюдением бюджетного законодательства </w:t>
      </w:r>
      <w:r w:rsidRPr="00DB1B2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реализации муниципальных программ, в том числе отчетности об исполнении муниципальных заданий, контроль за использованием межбюджетных трансфертов и бюджетных кредитов, а также проводит анализ осуществления главным распорядителем, получателями средств бюджета</w:t>
      </w:r>
      <w:proofErr w:type="gramEnd"/>
      <w:r w:rsidRPr="00DB1B23">
        <w:rPr>
          <w:rFonts w:ascii="Times New Roman" w:hAnsi="Times New Roman" w:cs="Times New Roman"/>
          <w:sz w:val="24"/>
          <w:szCs w:val="24"/>
        </w:rPr>
        <w:t xml:space="preserve">, главным администратором доходов бюджета, главным администратором </w:t>
      </w:r>
      <w:proofErr w:type="gramStart"/>
      <w:r w:rsidRPr="00DB1B2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внутреннего муниципального финансового контроля</w:t>
      </w:r>
      <w:proofErr w:type="gramEnd"/>
      <w:r w:rsidRPr="00DB1B23">
        <w:rPr>
          <w:rFonts w:ascii="Times New Roman" w:hAnsi="Times New Roman" w:cs="Times New Roman"/>
          <w:sz w:val="24"/>
          <w:szCs w:val="24"/>
        </w:rPr>
        <w:t xml:space="preserve"> и внутреннего муниципального финансового аудита.</w:t>
      </w:r>
      <w:r w:rsidR="00FD5260" w:rsidRPr="00FD526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260">
        <w:rPr>
          <w:rFonts w:ascii="Times New Roman" w:hAnsi="Times New Roman" w:cs="Times New Roman"/>
          <w:b/>
          <w:bCs/>
          <w:sz w:val="24"/>
          <w:szCs w:val="24"/>
        </w:rPr>
        <w:t>2. Осуществление внутреннего финансового контроля</w:t>
      </w:r>
    </w:p>
    <w:p w:rsidR="00101522" w:rsidRPr="00FD5260" w:rsidRDefault="00101522" w:rsidP="00A67E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260" w:rsidRPr="00FD5260" w:rsidRDefault="00FD5260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2.1.Внутренний финансовый контроль - непрерывный процесс,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 xml:space="preserve">осуществляемый </w:t>
      </w:r>
      <w:r w:rsidR="00762C89">
        <w:rPr>
          <w:rFonts w:ascii="Times New Roman" w:hAnsi="Times New Roman" w:cs="Times New Roman"/>
          <w:sz w:val="24"/>
          <w:szCs w:val="24"/>
        </w:rPr>
        <w:t>заместителями руководителя</w:t>
      </w:r>
      <w:r w:rsidRPr="00762C89">
        <w:rPr>
          <w:rFonts w:ascii="Times New Roman" w:hAnsi="Times New Roman" w:cs="Times New Roman"/>
          <w:sz w:val="24"/>
          <w:szCs w:val="24"/>
        </w:rPr>
        <w:t xml:space="preserve"> </w:t>
      </w:r>
      <w:r w:rsidR="003851CE" w:rsidRPr="00762C8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3851CE">
        <w:rPr>
          <w:rFonts w:ascii="Times New Roman" w:hAnsi="Times New Roman" w:cs="Times New Roman"/>
          <w:sz w:val="24"/>
          <w:szCs w:val="24"/>
        </w:rPr>
        <w:t xml:space="preserve"> за расходованием </w:t>
      </w:r>
      <w:r w:rsidRPr="00FD5260">
        <w:rPr>
          <w:rFonts w:ascii="Times New Roman" w:hAnsi="Times New Roman" w:cs="Times New Roman"/>
          <w:sz w:val="24"/>
          <w:szCs w:val="24"/>
        </w:rPr>
        <w:t>средств бюджета</w:t>
      </w:r>
      <w:r w:rsidR="00762C8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FD5260">
        <w:rPr>
          <w:rFonts w:ascii="Times New Roman" w:hAnsi="Times New Roman" w:cs="Times New Roman"/>
          <w:sz w:val="24"/>
          <w:szCs w:val="24"/>
        </w:rPr>
        <w:t xml:space="preserve">, уполномоченными должностными лицами </w:t>
      </w:r>
      <w:r w:rsidR="00D8512C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  <w:r w:rsidR="00117DF4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="00D8512C">
        <w:rPr>
          <w:rFonts w:ascii="Times New Roman" w:hAnsi="Times New Roman" w:cs="Times New Roman"/>
          <w:sz w:val="24"/>
          <w:szCs w:val="24"/>
        </w:rPr>
        <w:t>,</w:t>
      </w:r>
      <w:r w:rsidR="00117DF4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организующими и выполняющими внутренние бюджетные процедуры.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2.2. Внутренний финансовый контроль направлен </w:t>
      </w:r>
      <w:proofErr w:type="gramStart"/>
      <w:r w:rsidRPr="00FD52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5260">
        <w:rPr>
          <w:rFonts w:ascii="Times New Roman" w:hAnsi="Times New Roman" w:cs="Times New Roman"/>
          <w:sz w:val="24"/>
          <w:szCs w:val="24"/>
        </w:rPr>
        <w:t>: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260">
        <w:rPr>
          <w:rFonts w:ascii="Times New Roman" w:hAnsi="Times New Roman" w:cs="Times New Roman"/>
          <w:sz w:val="24"/>
          <w:szCs w:val="24"/>
        </w:rPr>
        <w:t xml:space="preserve">- соблюдение главным распорядителем средств бюджета </w:t>
      </w:r>
      <w:r w:rsidR="00D851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D5260">
        <w:rPr>
          <w:rFonts w:ascii="Times New Roman" w:hAnsi="Times New Roman" w:cs="Times New Roman"/>
          <w:sz w:val="24"/>
          <w:szCs w:val="24"/>
        </w:rPr>
        <w:t>и подведомственными ему получателями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внутренних стандартов и процедур составления и исполнения бюджета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расходам, включая расходы на закупку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D5260">
        <w:rPr>
          <w:rFonts w:ascii="Times New Roman" w:hAnsi="Times New Roman" w:cs="Times New Roman"/>
          <w:sz w:val="24"/>
          <w:szCs w:val="24"/>
        </w:rPr>
        <w:t>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 xml:space="preserve"> нужд, составления бюджетной отчетности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ведения бюджетного учета этим 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и подведомственными ему распорядителями и получателями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средств;</w:t>
      </w:r>
      <w:proofErr w:type="gramEnd"/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подготовку и организацию мер по повышению экономности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результативности использования бюджетных средств;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соблюдение главным администратором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бюджета внутренних стандартов и процедур составления 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бюджета по доходам, составления бюджетной отчетности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бюджетного учета этим главным администратором доходов бюджета;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соблюдение главным администратором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260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финансирования дефицита бюджета внутренних стандартов</w:t>
      </w:r>
      <w:proofErr w:type="gramEnd"/>
      <w:r w:rsidRPr="00FD5260">
        <w:rPr>
          <w:rFonts w:ascii="Times New Roman" w:hAnsi="Times New Roman" w:cs="Times New Roman"/>
          <w:sz w:val="24"/>
          <w:szCs w:val="24"/>
        </w:rPr>
        <w:t xml:space="preserve"> и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составления и исполнения бюджета по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дефицита бюджета, составления бюджетной отчетности и ведения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учета этим главным администратором источников финансирования дефицита</w:t>
      </w:r>
    </w:p>
    <w:p w:rsidR="00FD5260" w:rsidRPr="00FD5260" w:rsidRDefault="00E4063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260" w:rsidRPr="00FD5260">
        <w:rPr>
          <w:rFonts w:ascii="Times New Roman" w:hAnsi="Times New Roman" w:cs="Times New Roman"/>
          <w:sz w:val="24"/>
          <w:szCs w:val="24"/>
        </w:rPr>
        <w:t>бюджета и подведомственными администраторами источников финансирования</w:t>
      </w:r>
      <w:r w:rsidR="00FD5260">
        <w:rPr>
          <w:rFonts w:ascii="Times New Roman" w:hAnsi="Times New Roman" w:cs="Times New Roman"/>
          <w:sz w:val="24"/>
          <w:szCs w:val="24"/>
        </w:rPr>
        <w:t xml:space="preserve"> </w:t>
      </w:r>
      <w:r w:rsidR="00FD5260" w:rsidRPr="00FD5260">
        <w:rPr>
          <w:rFonts w:ascii="Times New Roman" w:hAnsi="Times New Roman" w:cs="Times New Roman"/>
          <w:sz w:val="24"/>
          <w:szCs w:val="24"/>
        </w:rPr>
        <w:t>дефицита бюджета.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2.3. Уполномоченные должностные лица главного администратора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бюджетных средств осуществляют внутренний финансовый контроль в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соответствии с их должностными инструкциями в отношении следующих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внутренних бюджетных процедур: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- составление и представление в </w:t>
      </w:r>
      <w:r w:rsidR="00D32326">
        <w:rPr>
          <w:rFonts w:ascii="Times New Roman" w:hAnsi="Times New Roman" w:cs="Times New Roman"/>
          <w:sz w:val="24"/>
          <w:szCs w:val="24"/>
        </w:rPr>
        <w:t>отдел финансов</w:t>
      </w:r>
      <w:r w:rsidRPr="00FD5260">
        <w:rPr>
          <w:rFonts w:ascii="Times New Roman" w:hAnsi="Times New Roman" w:cs="Times New Roman"/>
          <w:sz w:val="24"/>
          <w:szCs w:val="24"/>
        </w:rPr>
        <w:t xml:space="preserve"> документов, необходимых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для составления проекта бюджета, в том числе реестров расходных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обязательств и обоснований бюджетных ассигнований;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составление и представление главному администратору бюджетных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средств документов, необходимых для составления и рассмотрения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проекта бюджета;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- составление и представление в </w:t>
      </w:r>
      <w:r w:rsidR="00D32326">
        <w:rPr>
          <w:rFonts w:ascii="Times New Roman" w:hAnsi="Times New Roman" w:cs="Times New Roman"/>
          <w:sz w:val="24"/>
          <w:szCs w:val="24"/>
        </w:rPr>
        <w:t>отдел финансов</w:t>
      </w:r>
      <w:r w:rsidRPr="00FD5260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необходимых для составления и ведения кассового плана по доходам бюджета,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расходам бюджета и источникам финансирования дефицита бюджета;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составление, утверждение и ведение бюджетной росписи главного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распорядителя бюджетных средств;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- составление и направление в </w:t>
      </w:r>
      <w:r w:rsidR="00D32326">
        <w:rPr>
          <w:rFonts w:ascii="Times New Roman" w:hAnsi="Times New Roman" w:cs="Times New Roman"/>
          <w:sz w:val="24"/>
          <w:szCs w:val="24"/>
        </w:rPr>
        <w:t>отдел финансов</w:t>
      </w:r>
      <w:r w:rsidRPr="00FD5260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необходимых для формирования и ведения сводной бюджетной росписи</w:t>
      </w:r>
      <w:r w:rsidR="00D3232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D5260">
        <w:rPr>
          <w:rFonts w:ascii="Times New Roman" w:hAnsi="Times New Roman" w:cs="Times New Roman"/>
          <w:sz w:val="24"/>
          <w:szCs w:val="24"/>
        </w:rPr>
        <w:t>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lastRenderedPageBreak/>
        <w:t>- формирование перечня подведомственных получателей бюджетных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средств;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доведение (распределение) бюджетных ассигнований и лимитов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бюджетных обязательств до подведомственных получателей бюджетных средств;</w:t>
      </w:r>
    </w:p>
    <w:p w:rsidR="00FD5260" w:rsidRPr="00FD5260" w:rsidRDefault="00B65F03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составление, утверждение,</w:t>
      </w:r>
      <w:r w:rsidR="00893998">
        <w:rPr>
          <w:rFonts w:ascii="Times New Roman" w:hAnsi="Times New Roman" w:cs="Times New Roman"/>
          <w:sz w:val="24"/>
          <w:szCs w:val="24"/>
        </w:rPr>
        <w:t xml:space="preserve"> </w:t>
      </w:r>
      <w:r w:rsidR="00FD5260" w:rsidRPr="00FD5260">
        <w:rPr>
          <w:rFonts w:ascii="Times New Roman" w:hAnsi="Times New Roman" w:cs="Times New Roman"/>
          <w:sz w:val="24"/>
          <w:szCs w:val="24"/>
        </w:rPr>
        <w:t>ведение бюджетных смет;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формирование и утверждение муниципальных заданий в отношении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260">
        <w:rPr>
          <w:rFonts w:ascii="Times New Roman" w:hAnsi="Times New Roman" w:cs="Times New Roman"/>
          <w:sz w:val="24"/>
          <w:szCs w:val="24"/>
        </w:rPr>
        <w:t>- соблюдение получателями межбюджетных субсидий, субвенций и иных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межбюджетных трансфертов, имеющих целевое назначение, а также субсидий на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иные цели и субсидий на осуществление капитальных вложений в объекты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 и приобретение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объектов недвижимого имущества в муниципальную собственность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определенных Бюджетным кодексом Российской Федерации условий, целей и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порядка, установленных при их предоставлении;</w:t>
      </w:r>
      <w:proofErr w:type="gramEnd"/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исполнение бюджетной сметы;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принятие и исполнение бюджетных обязательств;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- осуществление начисления, учета и </w:t>
      </w:r>
      <w:proofErr w:type="gramStart"/>
      <w:r w:rsidRPr="00FD52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5260">
        <w:rPr>
          <w:rFonts w:ascii="Times New Roman" w:hAnsi="Times New Roman" w:cs="Times New Roman"/>
          <w:sz w:val="24"/>
          <w:szCs w:val="24"/>
        </w:rPr>
        <w:t xml:space="preserve"> правильностью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 xml:space="preserve">исчисления, полнотой и своевременностью </w:t>
      </w:r>
      <w:r w:rsidR="00A46F05">
        <w:rPr>
          <w:rFonts w:ascii="Times New Roman" w:hAnsi="Times New Roman" w:cs="Times New Roman"/>
          <w:sz w:val="24"/>
          <w:szCs w:val="24"/>
        </w:rPr>
        <w:t xml:space="preserve">осуществления платежей в бюджет </w:t>
      </w:r>
      <w:r w:rsidRPr="00FD5260">
        <w:rPr>
          <w:rFonts w:ascii="Times New Roman" w:hAnsi="Times New Roman" w:cs="Times New Roman"/>
          <w:sz w:val="24"/>
          <w:szCs w:val="24"/>
        </w:rPr>
        <w:t>пеней и штрафов по ним;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осуществление взыскания задолженности по платежам в бюджет, пеней и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штрафов;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принятие решений о возврате излишне уплаченных (взысканных) платежей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в бюджет, а также процентов за несвоевременное осуществление такого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возврата и процентов, начисленных на излишне взысканные суммы;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принятие решений о зачете (об уточнении) платежей в бюджеты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FD52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5260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бюджет источников финансирования дефицита бюджета;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обеспечение поступления в бюджет и выплаты из бюджета по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 xml:space="preserve">- </w:t>
      </w:r>
      <w:r w:rsidR="00D8512C">
        <w:rPr>
          <w:rFonts w:ascii="Times New Roman" w:hAnsi="Times New Roman" w:cs="Times New Roman"/>
          <w:sz w:val="24"/>
          <w:szCs w:val="24"/>
        </w:rPr>
        <w:t>соблюдение процедуры</w:t>
      </w:r>
      <w:r w:rsidRPr="00FD5260">
        <w:rPr>
          <w:rFonts w:ascii="Times New Roman" w:hAnsi="Times New Roman" w:cs="Times New Roman"/>
          <w:sz w:val="24"/>
          <w:szCs w:val="24"/>
        </w:rPr>
        <w:t xml:space="preserve"> ведения бюджетного учета, в том числе принятия к учету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первичных учетных документов (составления сводных учетных документов),</w:t>
      </w:r>
      <w:r w:rsidR="00A46F05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отражения информации, указанной в первичных учетных документах и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регистрах бюджетного учета, проведения оценки имущества и обязательств, а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также инвентаризаций;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составление и представление бюджетной отчетности и сводной бюджетной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отчетности;</w:t>
      </w:r>
    </w:p>
    <w:p w:rsidR="00FD5260" w:rsidRPr="00FD5260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исполнение судебных актов, предусматривающих обращение взыскания на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средства бюджета, в том числе по денежным обязательствам подведомственных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="00A46F05">
        <w:rPr>
          <w:rFonts w:ascii="Times New Roman" w:hAnsi="Times New Roman" w:cs="Times New Roman"/>
          <w:sz w:val="24"/>
          <w:szCs w:val="24"/>
        </w:rPr>
        <w:t>получателей</w:t>
      </w:r>
      <w:r w:rsidR="00D32326">
        <w:rPr>
          <w:rFonts w:ascii="Times New Roman" w:hAnsi="Times New Roman" w:cs="Times New Roman"/>
          <w:sz w:val="24"/>
          <w:szCs w:val="24"/>
        </w:rPr>
        <w:t>;</w:t>
      </w:r>
    </w:p>
    <w:p w:rsidR="00D32326" w:rsidRDefault="00FD52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60">
        <w:rPr>
          <w:rFonts w:ascii="Times New Roman" w:hAnsi="Times New Roman" w:cs="Times New Roman"/>
          <w:sz w:val="24"/>
          <w:szCs w:val="24"/>
        </w:rPr>
        <w:t>- иные внутренние бюджетные процедуры, в том числе с учетом состава</w:t>
      </w:r>
      <w:r w:rsidR="00D32326">
        <w:rPr>
          <w:rFonts w:ascii="Times New Roman" w:hAnsi="Times New Roman" w:cs="Times New Roman"/>
          <w:sz w:val="24"/>
          <w:szCs w:val="24"/>
        </w:rPr>
        <w:t xml:space="preserve"> </w:t>
      </w:r>
      <w:r w:rsidRPr="00FD5260">
        <w:rPr>
          <w:rFonts w:ascii="Times New Roman" w:hAnsi="Times New Roman" w:cs="Times New Roman"/>
          <w:sz w:val="24"/>
          <w:szCs w:val="24"/>
        </w:rPr>
        <w:t>правонарушений в сфере бюджетного зако</w:t>
      </w:r>
      <w:r w:rsidR="00D32326">
        <w:rPr>
          <w:rFonts w:ascii="Times New Roman" w:hAnsi="Times New Roman" w:cs="Times New Roman"/>
          <w:sz w:val="24"/>
          <w:szCs w:val="24"/>
        </w:rPr>
        <w:t>нодательства.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2.4. При осуществлении внутреннего финансового контроля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следующие контрольные действия:</w:t>
      </w:r>
    </w:p>
    <w:p w:rsid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проверка оформления документов, необходимых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внутренней бюджетной процедуры, на соответствие требованиям внутренних</w:t>
      </w:r>
      <w:r w:rsidR="00246A9A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стандартов и иных локальных актов, регулирующих выполнение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бюджетных процедур;</w:t>
      </w:r>
    </w:p>
    <w:p w:rsidR="001D2666" w:rsidRPr="00467560" w:rsidRDefault="001D2666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2666">
        <w:rPr>
          <w:rFonts w:ascii="ArialMT" w:hAnsi="ArialMT" w:cs="ArialMT"/>
          <w:sz w:val="20"/>
          <w:szCs w:val="20"/>
        </w:rPr>
        <w:t xml:space="preserve"> </w:t>
      </w:r>
      <w:r w:rsidRPr="001D2666">
        <w:rPr>
          <w:rFonts w:ascii="Times New Roman" w:hAnsi="Times New Roman" w:cs="Times New Roman"/>
          <w:sz w:val="24"/>
          <w:szCs w:val="24"/>
        </w:rPr>
        <w:t>авторизация операций, подтверждающая правомочность их совершения;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сверка данных;</w:t>
      </w:r>
    </w:p>
    <w:p w:rsid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сбор и анализ информации о результатах выполнения внутренних</w:t>
      </w:r>
      <w:r w:rsidR="00246A9A">
        <w:rPr>
          <w:rFonts w:ascii="Times New Roman" w:hAnsi="Times New Roman" w:cs="Times New Roman"/>
          <w:sz w:val="24"/>
          <w:szCs w:val="24"/>
        </w:rPr>
        <w:t xml:space="preserve"> бюджетных процедур;</w:t>
      </w:r>
    </w:p>
    <w:p w:rsidR="00246A9A" w:rsidRPr="00246A9A" w:rsidRDefault="00246A9A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A9A">
        <w:rPr>
          <w:rFonts w:ascii="Times New Roman" w:hAnsi="Times New Roman" w:cs="Times New Roman"/>
          <w:sz w:val="24"/>
          <w:szCs w:val="24"/>
        </w:rPr>
        <w:t xml:space="preserve">- контрольные действия по изучению фактического наличия и состояния объектов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A9A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9A">
        <w:rPr>
          <w:rFonts w:ascii="Times New Roman" w:hAnsi="Times New Roman" w:cs="Times New Roman"/>
          <w:sz w:val="24"/>
          <w:szCs w:val="24"/>
        </w:rPr>
        <w:t>(денежных средств, материальных ценностей), в том числе осмотр, замеры, экспертизы,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9A">
        <w:rPr>
          <w:rFonts w:ascii="Times New Roman" w:hAnsi="Times New Roman" w:cs="Times New Roman"/>
          <w:sz w:val="24"/>
          <w:szCs w:val="24"/>
        </w:rPr>
        <w:t>инвентаризации, пересчет;</w:t>
      </w:r>
    </w:p>
    <w:p w:rsidR="00246A9A" w:rsidRDefault="00246A9A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A9A">
        <w:rPr>
          <w:rFonts w:ascii="Times New Roman" w:hAnsi="Times New Roman" w:cs="Times New Roman"/>
          <w:sz w:val="24"/>
          <w:szCs w:val="24"/>
        </w:rPr>
        <w:t>- иные контрольные действия.</w:t>
      </w:r>
    </w:p>
    <w:p w:rsidR="00B45E23" w:rsidRPr="00B45E23" w:rsidRDefault="001A71D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10E0">
        <w:rPr>
          <w:rFonts w:ascii="Times New Roman" w:hAnsi="Times New Roman" w:cs="Times New Roman"/>
          <w:sz w:val="24"/>
          <w:szCs w:val="24"/>
        </w:rPr>
        <w:t>.5</w:t>
      </w:r>
      <w:r w:rsidR="00917055" w:rsidRPr="00467560">
        <w:rPr>
          <w:rFonts w:ascii="Times New Roman" w:hAnsi="Times New Roman" w:cs="Times New Roman"/>
          <w:sz w:val="24"/>
          <w:szCs w:val="24"/>
        </w:rPr>
        <w:t xml:space="preserve">. </w:t>
      </w:r>
      <w:r w:rsidR="00B45E23" w:rsidRPr="00B45E23">
        <w:rPr>
          <w:rFonts w:ascii="Times New Roman" w:hAnsi="Times New Roman" w:cs="Times New Roman"/>
          <w:sz w:val="24"/>
          <w:szCs w:val="24"/>
        </w:rPr>
        <w:t>При осуществлении внутреннего финансового контроля используются следующие методы</w:t>
      </w:r>
      <w:r w:rsidR="00B45E23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>внутреннего финансового контроля - самоконтроль, контроль по уровню подчиненности и контроль по</w:t>
      </w:r>
      <w:r w:rsidR="00B45E23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>уровню подведомственности (ведомственный финансовый контр</w:t>
      </w:r>
      <w:r w:rsidR="00EC10E0">
        <w:rPr>
          <w:rFonts w:ascii="Times New Roman" w:hAnsi="Times New Roman" w:cs="Times New Roman"/>
          <w:sz w:val="24"/>
          <w:szCs w:val="24"/>
        </w:rPr>
        <w:t>оль).</w:t>
      </w:r>
    </w:p>
    <w:p w:rsidR="001A71D0" w:rsidRDefault="00EC10E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C0543">
        <w:rPr>
          <w:rFonts w:ascii="Times New Roman" w:hAnsi="Times New Roman" w:cs="Times New Roman"/>
          <w:sz w:val="24"/>
          <w:szCs w:val="24"/>
        </w:rPr>
        <w:t>.1</w:t>
      </w:r>
      <w:r w:rsidR="001A71D0">
        <w:rPr>
          <w:rFonts w:ascii="Times New Roman" w:hAnsi="Times New Roman" w:cs="Times New Roman"/>
          <w:sz w:val="24"/>
          <w:szCs w:val="24"/>
        </w:rPr>
        <w:t>. С</w:t>
      </w:r>
      <w:r w:rsidR="00B45E23" w:rsidRPr="00B45E23">
        <w:rPr>
          <w:rFonts w:ascii="Times New Roman" w:hAnsi="Times New Roman" w:cs="Times New Roman"/>
          <w:sz w:val="24"/>
          <w:szCs w:val="24"/>
        </w:rPr>
        <w:t>амоконтроль осуществляется сплошным способом должностным лицом каждого</w:t>
      </w:r>
      <w:r w:rsidR="001D2666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>подразделения главного администратора и получателя бюджетных средств путем</w:t>
      </w:r>
      <w:r w:rsidR="00B45E23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>проведения проверки каждой выполняемой им операции на соответствие требованиям нормативных</w:t>
      </w:r>
      <w:r w:rsidR="00B45E23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>правовых актов, регулирующих бюджетные правоотношения, правовых актов главного администратора бюджетных средств, а также путем оценки причин, негативно влияющих на</w:t>
      </w:r>
      <w:r w:rsidR="00B45E23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 xml:space="preserve">совершение операции. </w:t>
      </w:r>
    </w:p>
    <w:p w:rsidR="00B45E23" w:rsidRPr="00B45E23" w:rsidRDefault="00EC10E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C0543">
        <w:rPr>
          <w:rFonts w:ascii="Times New Roman" w:hAnsi="Times New Roman" w:cs="Times New Roman"/>
          <w:sz w:val="24"/>
          <w:szCs w:val="24"/>
        </w:rPr>
        <w:t>.2</w:t>
      </w:r>
      <w:r w:rsidR="00B45E23" w:rsidRPr="00B45E23">
        <w:rPr>
          <w:rFonts w:ascii="Times New Roman" w:hAnsi="Times New Roman" w:cs="Times New Roman"/>
          <w:sz w:val="24"/>
          <w:szCs w:val="24"/>
        </w:rPr>
        <w:t xml:space="preserve">. </w:t>
      </w:r>
      <w:r w:rsidR="001A71D0">
        <w:rPr>
          <w:rFonts w:ascii="Times New Roman" w:hAnsi="Times New Roman" w:cs="Times New Roman"/>
          <w:sz w:val="24"/>
          <w:szCs w:val="24"/>
        </w:rPr>
        <w:t>К</w:t>
      </w:r>
      <w:r w:rsidR="001B146E" w:rsidRPr="00467560">
        <w:rPr>
          <w:rFonts w:ascii="Times New Roman" w:hAnsi="Times New Roman" w:cs="Times New Roman"/>
          <w:sz w:val="24"/>
          <w:szCs w:val="24"/>
        </w:rPr>
        <w:t>онтроль по уровню подчиненности осуществляется сплошным или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выборочным способом уполномоченными должностными лицами главного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администратора бюджетных средств путем проведения проверки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операций (действий по формированию документов, необходимых для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выполнения внутренней бюджетной процедуры), совершенных подчиненными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должностными лицами, на соответствие требованиям внутренних стандартов и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иных локальных актов, регулирующих выполнение внутренних бюджетных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процедур.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В ходе контроля по уровню подчиненности также осуществляется оценка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1B146E" w:rsidRPr="00467560">
        <w:rPr>
          <w:rFonts w:ascii="Times New Roman" w:hAnsi="Times New Roman" w:cs="Times New Roman"/>
          <w:sz w:val="24"/>
          <w:szCs w:val="24"/>
        </w:rPr>
        <w:t>бюджетных рисков.</w:t>
      </w:r>
      <w:r w:rsidR="001B146E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>Контроль по</w:t>
      </w:r>
      <w:r w:rsidR="001D2666">
        <w:rPr>
          <w:rFonts w:ascii="Times New Roman" w:hAnsi="Times New Roman" w:cs="Times New Roman"/>
          <w:sz w:val="24"/>
          <w:szCs w:val="24"/>
        </w:rPr>
        <w:t xml:space="preserve"> </w:t>
      </w:r>
      <w:r w:rsidR="00B45E23" w:rsidRPr="00B45E23">
        <w:rPr>
          <w:rFonts w:ascii="Times New Roman" w:hAnsi="Times New Roman" w:cs="Times New Roman"/>
          <w:sz w:val="24"/>
          <w:szCs w:val="24"/>
        </w:rPr>
        <w:t xml:space="preserve">уровню подчиненности осуществляется в соответствии с </w:t>
      </w:r>
      <w:r w:rsidR="00F60A58">
        <w:rPr>
          <w:rFonts w:ascii="Times New Roman" w:hAnsi="Times New Roman" w:cs="Times New Roman"/>
          <w:sz w:val="24"/>
          <w:szCs w:val="24"/>
        </w:rPr>
        <w:t>должностными инструкциями</w:t>
      </w:r>
      <w:r w:rsidR="00B45E23" w:rsidRPr="00B45E23">
        <w:rPr>
          <w:rFonts w:ascii="Times New Roman" w:hAnsi="Times New Roman" w:cs="Times New Roman"/>
          <w:sz w:val="24"/>
          <w:szCs w:val="24"/>
        </w:rPr>
        <w:t>.</w:t>
      </w:r>
    </w:p>
    <w:p w:rsidR="00B82D2C" w:rsidRDefault="00EC10E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C0543">
        <w:rPr>
          <w:rFonts w:ascii="Times New Roman" w:hAnsi="Times New Roman" w:cs="Times New Roman"/>
          <w:sz w:val="24"/>
          <w:szCs w:val="24"/>
        </w:rPr>
        <w:t>.3</w:t>
      </w:r>
      <w:r w:rsidR="00312958">
        <w:rPr>
          <w:rFonts w:ascii="Times New Roman" w:hAnsi="Times New Roman" w:cs="Times New Roman"/>
          <w:sz w:val="24"/>
          <w:szCs w:val="24"/>
        </w:rPr>
        <w:t xml:space="preserve">. </w:t>
      </w:r>
      <w:r w:rsidR="001A71D0">
        <w:rPr>
          <w:rFonts w:ascii="Times New Roman" w:hAnsi="Times New Roman" w:cs="Times New Roman"/>
          <w:sz w:val="24"/>
          <w:szCs w:val="24"/>
        </w:rPr>
        <w:t>К</w:t>
      </w:r>
      <w:r w:rsidR="00312958" w:rsidRPr="00467560">
        <w:rPr>
          <w:rFonts w:ascii="Times New Roman" w:hAnsi="Times New Roman" w:cs="Times New Roman"/>
          <w:sz w:val="24"/>
          <w:szCs w:val="24"/>
        </w:rPr>
        <w:t>онтроль по уровню подведомственности осуществляется сплошным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или выборочным способом уполномоченными должностными лицами главного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администратора бюджетных средств в отношении выполненных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подведомственными участниками бюджетного процесса внутренних бюджетных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процедур.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Контроль по уровню подведомственности осуществляется путем проведения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в отношении подведомственных участников бюджетного процесса проверок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совершенных ими операций (действий по формированию документов,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необходимых для выполнения внутренней бюджетной процедуры) и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выполненных внутренних бюджетных процедур на соответствие требованиям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внутренних стандартов и локальных актов, регулирующих выполнение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312958" w:rsidRPr="00467560">
        <w:rPr>
          <w:rFonts w:ascii="Times New Roman" w:hAnsi="Times New Roman" w:cs="Times New Roman"/>
          <w:sz w:val="24"/>
          <w:szCs w:val="24"/>
        </w:rPr>
        <w:t>внутренних бюджетных процедур.</w:t>
      </w:r>
      <w:r w:rsidR="00312958">
        <w:rPr>
          <w:rFonts w:ascii="Times New Roman" w:hAnsi="Times New Roman" w:cs="Times New Roman"/>
          <w:sz w:val="24"/>
          <w:szCs w:val="24"/>
        </w:rPr>
        <w:t xml:space="preserve"> </w:t>
      </w:r>
      <w:r w:rsidR="00F60A58">
        <w:rPr>
          <w:rFonts w:ascii="Times New Roman" w:hAnsi="Times New Roman" w:cs="Times New Roman"/>
          <w:sz w:val="24"/>
          <w:szCs w:val="24"/>
        </w:rPr>
        <w:t>Д</w:t>
      </w:r>
      <w:r w:rsidR="00B82D2C" w:rsidRPr="00B45E23">
        <w:rPr>
          <w:rFonts w:ascii="Times New Roman" w:hAnsi="Times New Roman" w:cs="Times New Roman"/>
          <w:sz w:val="24"/>
          <w:szCs w:val="24"/>
        </w:rPr>
        <w:t>олжностные лица уполномоченных подразделений</w:t>
      </w:r>
      <w:r w:rsidR="00B82D2C">
        <w:rPr>
          <w:rFonts w:ascii="Times New Roman" w:hAnsi="Times New Roman" w:cs="Times New Roman"/>
          <w:sz w:val="24"/>
          <w:szCs w:val="24"/>
        </w:rPr>
        <w:t xml:space="preserve"> </w:t>
      </w:r>
      <w:r w:rsidR="00B82D2C" w:rsidRPr="00B45E23">
        <w:rPr>
          <w:rFonts w:ascii="Times New Roman" w:hAnsi="Times New Roman" w:cs="Times New Roman"/>
          <w:sz w:val="24"/>
          <w:szCs w:val="24"/>
        </w:rPr>
        <w:t>главного администратора бюджетных средств осуществляют контроль по уровню</w:t>
      </w:r>
      <w:r w:rsidR="00B82D2C">
        <w:rPr>
          <w:rFonts w:ascii="Times New Roman" w:hAnsi="Times New Roman" w:cs="Times New Roman"/>
          <w:sz w:val="24"/>
          <w:szCs w:val="24"/>
        </w:rPr>
        <w:t xml:space="preserve"> </w:t>
      </w:r>
      <w:r w:rsidR="00B82D2C" w:rsidRPr="00B45E23">
        <w:rPr>
          <w:rFonts w:ascii="Times New Roman" w:hAnsi="Times New Roman" w:cs="Times New Roman"/>
          <w:sz w:val="24"/>
          <w:szCs w:val="24"/>
        </w:rPr>
        <w:t xml:space="preserve">подведомственности путем проведения </w:t>
      </w:r>
      <w:r w:rsidR="00B82D2C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B82D2C" w:rsidRPr="00B45E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60A58">
        <w:rPr>
          <w:rFonts w:ascii="Times New Roman" w:hAnsi="Times New Roman" w:cs="Times New Roman"/>
          <w:sz w:val="24"/>
          <w:szCs w:val="24"/>
        </w:rPr>
        <w:t>должностными инструкциями</w:t>
      </w:r>
      <w:r w:rsidR="00B82D2C">
        <w:rPr>
          <w:rFonts w:ascii="Times New Roman" w:hAnsi="Times New Roman" w:cs="Times New Roman"/>
          <w:sz w:val="24"/>
          <w:szCs w:val="24"/>
        </w:rPr>
        <w:t>.</w:t>
      </w:r>
    </w:p>
    <w:p w:rsidR="00312958" w:rsidRPr="00467560" w:rsidRDefault="00B82D2C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9C">
        <w:rPr>
          <w:rFonts w:ascii="Times New Roman" w:hAnsi="Times New Roman" w:cs="Times New Roman"/>
          <w:sz w:val="24"/>
          <w:szCs w:val="24"/>
        </w:rPr>
        <w:t>Ведомственный финансовый контроль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Pr="00891D9C">
        <w:rPr>
          <w:rFonts w:ascii="Times New Roman" w:hAnsi="Times New Roman" w:cs="Times New Roman"/>
          <w:sz w:val="24"/>
          <w:szCs w:val="24"/>
        </w:rPr>
        <w:t>осуществляется путем проведения поверок (ревизий) и (или) путем сбора и анализа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C">
        <w:rPr>
          <w:rFonts w:ascii="Times New Roman" w:hAnsi="Times New Roman" w:cs="Times New Roman"/>
          <w:sz w:val="24"/>
          <w:szCs w:val="24"/>
        </w:rPr>
        <w:t>своевременности составления и представления документов, необходимых для выполнения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C">
        <w:rPr>
          <w:rFonts w:ascii="Times New Roman" w:hAnsi="Times New Roman" w:cs="Times New Roman"/>
          <w:sz w:val="24"/>
          <w:szCs w:val="24"/>
        </w:rPr>
        <w:t>бюджетных процедур, точности и обоснованности информации, отраженной в указанных документах,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C">
        <w:rPr>
          <w:rFonts w:ascii="Times New Roman" w:hAnsi="Times New Roman" w:cs="Times New Roman"/>
          <w:sz w:val="24"/>
          <w:szCs w:val="24"/>
        </w:rPr>
        <w:t>также законности совершения отдельных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958" w:rsidRPr="00467560">
        <w:rPr>
          <w:rFonts w:ascii="Times New Roman" w:hAnsi="Times New Roman" w:cs="Times New Roman"/>
          <w:sz w:val="24"/>
          <w:szCs w:val="24"/>
        </w:rPr>
        <w:t>Результаты таких проверок оформляются письменным заключением.</w:t>
      </w:r>
    </w:p>
    <w:p w:rsidR="00312958" w:rsidRPr="00467560" w:rsidRDefault="00312958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60">
        <w:rPr>
          <w:rFonts w:ascii="Times New Roman" w:hAnsi="Times New Roman" w:cs="Times New Roman"/>
          <w:sz w:val="24"/>
          <w:szCs w:val="24"/>
        </w:rPr>
        <w:t>Оформление заключения осуществляется уполномоченными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лицами главного администратора бюджетных средств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необходимости внесения в представленные документы исправлений,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в установленный в заключении срок недостатков и (или) 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допущенных при осуществлении операций (действий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документов, необходимых для выполнения внутренней бюджетной процедуры)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выполнении внутренних бюджетных процедур (при их наличии).</w:t>
      </w:r>
      <w:proofErr w:type="gramEnd"/>
    </w:p>
    <w:p w:rsidR="0059686C" w:rsidRPr="00467560" w:rsidRDefault="00EC10E0" w:rsidP="0059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67560" w:rsidRPr="00467560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</w:t>
      </w:r>
      <w:r w:rsidR="00B71808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 xml:space="preserve">заключается в формировании </w:t>
      </w:r>
      <w:r w:rsidR="0059686C">
        <w:rPr>
          <w:rFonts w:ascii="Times New Roman" w:hAnsi="Times New Roman" w:cs="Times New Roman"/>
          <w:sz w:val="24"/>
          <w:szCs w:val="24"/>
        </w:rPr>
        <w:t>должностных инструкций лиц</w:t>
      </w:r>
      <w:r w:rsidR="00467560" w:rsidRPr="00467560">
        <w:rPr>
          <w:rFonts w:ascii="Times New Roman" w:hAnsi="Times New Roman" w:cs="Times New Roman"/>
          <w:sz w:val="24"/>
          <w:szCs w:val="24"/>
        </w:rPr>
        <w:t>,</w:t>
      </w:r>
      <w:r w:rsidR="00B71808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ответственн</w:t>
      </w:r>
      <w:r w:rsidR="0059686C">
        <w:rPr>
          <w:rFonts w:ascii="Times New Roman" w:hAnsi="Times New Roman" w:cs="Times New Roman"/>
          <w:sz w:val="24"/>
          <w:szCs w:val="24"/>
        </w:rPr>
        <w:t>ых</w:t>
      </w:r>
      <w:r w:rsidR="00467560" w:rsidRPr="00467560">
        <w:rPr>
          <w:rFonts w:ascii="Times New Roman" w:hAnsi="Times New Roman" w:cs="Times New Roman"/>
          <w:sz w:val="24"/>
          <w:szCs w:val="24"/>
        </w:rPr>
        <w:t xml:space="preserve"> за результаты выполнени</w:t>
      </w:r>
      <w:r w:rsidR="0059686C">
        <w:rPr>
          <w:rFonts w:ascii="Times New Roman" w:hAnsi="Times New Roman" w:cs="Times New Roman"/>
          <w:sz w:val="24"/>
          <w:szCs w:val="24"/>
        </w:rPr>
        <w:t>я внутренних бюджетных процедур,</w:t>
      </w:r>
      <w:r w:rsidR="0059686C" w:rsidRPr="0059686C">
        <w:rPr>
          <w:rFonts w:ascii="Times New Roman" w:hAnsi="Times New Roman" w:cs="Times New Roman"/>
          <w:sz w:val="24"/>
          <w:szCs w:val="24"/>
        </w:rPr>
        <w:t xml:space="preserve"> </w:t>
      </w:r>
      <w:r w:rsidR="0059686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744D9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="001744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1744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744D9">
        <w:rPr>
          <w:rFonts w:ascii="Times New Roman" w:hAnsi="Times New Roman" w:cs="Times New Roman"/>
          <w:sz w:val="24"/>
          <w:szCs w:val="24"/>
        </w:rPr>
        <w:t>) инструкции</w:t>
      </w:r>
      <w:r w:rsidR="001744D9" w:rsidRPr="00467560">
        <w:rPr>
          <w:rFonts w:ascii="Times New Roman" w:hAnsi="Times New Roman" w:cs="Times New Roman"/>
          <w:sz w:val="24"/>
          <w:szCs w:val="24"/>
        </w:rPr>
        <w:t xml:space="preserve"> </w:t>
      </w:r>
      <w:r w:rsidR="0059686C" w:rsidRPr="00467560">
        <w:rPr>
          <w:rFonts w:ascii="Times New Roman" w:hAnsi="Times New Roman" w:cs="Times New Roman"/>
          <w:sz w:val="24"/>
          <w:szCs w:val="24"/>
        </w:rPr>
        <w:t>уполномоченно</w:t>
      </w:r>
      <w:r w:rsidR="001744D9">
        <w:rPr>
          <w:rFonts w:ascii="Times New Roman" w:hAnsi="Times New Roman" w:cs="Times New Roman"/>
          <w:sz w:val="24"/>
          <w:szCs w:val="24"/>
        </w:rPr>
        <w:t>го(</w:t>
      </w:r>
      <w:proofErr w:type="spellStart"/>
      <w:r w:rsidR="001744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744D9">
        <w:rPr>
          <w:rFonts w:ascii="Times New Roman" w:hAnsi="Times New Roman" w:cs="Times New Roman"/>
          <w:sz w:val="24"/>
          <w:szCs w:val="24"/>
        </w:rPr>
        <w:t>)</w:t>
      </w:r>
      <w:r w:rsidR="0059686C" w:rsidRPr="00467560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1744D9">
        <w:rPr>
          <w:rFonts w:ascii="Times New Roman" w:hAnsi="Times New Roman" w:cs="Times New Roman"/>
          <w:sz w:val="24"/>
          <w:szCs w:val="24"/>
        </w:rPr>
        <w:t>го</w:t>
      </w:r>
      <w:r w:rsidR="0059686C" w:rsidRPr="00467560">
        <w:rPr>
          <w:rFonts w:ascii="Times New Roman" w:hAnsi="Times New Roman" w:cs="Times New Roman"/>
          <w:sz w:val="24"/>
          <w:szCs w:val="24"/>
        </w:rPr>
        <w:t xml:space="preserve"> лиц</w:t>
      </w:r>
      <w:r w:rsidR="001744D9">
        <w:rPr>
          <w:rFonts w:ascii="Times New Roman" w:hAnsi="Times New Roman" w:cs="Times New Roman"/>
          <w:sz w:val="24"/>
          <w:szCs w:val="24"/>
        </w:rPr>
        <w:t>а</w:t>
      </w:r>
      <w:r w:rsidR="0059686C" w:rsidRPr="00467560">
        <w:rPr>
          <w:rFonts w:ascii="Times New Roman" w:hAnsi="Times New Roman" w:cs="Times New Roman"/>
          <w:sz w:val="24"/>
          <w:szCs w:val="24"/>
        </w:rPr>
        <w:t>, осуществляюще</w:t>
      </w:r>
      <w:r w:rsidR="001744D9">
        <w:rPr>
          <w:rFonts w:ascii="Times New Roman" w:hAnsi="Times New Roman" w:cs="Times New Roman"/>
          <w:sz w:val="24"/>
          <w:szCs w:val="24"/>
        </w:rPr>
        <w:t>го</w:t>
      </w:r>
      <w:r w:rsidR="0059686C" w:rsidRPr="00467560">
        <w:rPr>
          <w:rFonts w:ascii="Times New Roman" w:hAnsi="Times New Roman" w:cs="Times New Roman"/>
          <w:sz w:val="24"/>
          <w:szCs w:val="24"/>
        </w:rPr>
        <w:t xml:space="preserve"> контрольные действия,</w:t>
      </w:r>
      <w:r w:rsidR="0059686C">
        <w:rPr>
          <w:rFonts w:ascii="Times New Roman" w:hAnsi="Times New Roman" w:cs="Times New Roman"/>
          <w:sz w:val="24"/>
          <w:szCs w:val="24"/>
        </w:rPr>
        <w:t xml:space="preserve"> </w:t>
      </w:r>
      <w:r w:rsidR="0059686C" w:rsidRPr="00467560">
        <w:rPr>
          <w:rFonts w:ascii="Times New Roman" w:hAnsi="Times New Roman" w:cs="Times New Roman"/>
          <w:sz w:val="24"/>
          <w:szCs w:val="24"/>
        </w:rPr>
        <w:t>методах контроля, способах проведения контрольных действий.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560" w:rsidRDefault="00AC0543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71D0">
        <w:rPr>
          <w:rFonts w:ascii="Times New Roman" w:hAnsi="Times New Roman" w:cs="Times New Roman"/>
          <w:sz w:val="24"/>
          <w:szCs w:val="24"/>
        </w:rPr>
        <w:t>7</w:t>
      </w:r>
      <w:r w:rsidR="00467560" w:rsidRPr="004675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7560" w:rsidRPr="00467560">
        <w:rPr>
          <w:rFonts w:ascii="Times New Roman" w:hAnsi="Times New Roman" w:cs="Times New Roman"/>
          <w:sz w:val="24"/>
          <w:szCs w:val="24"/>
        </w:rPr>
        <w:t>Информация о результатах внутреннего финансового контроля,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выявленных бюджетных рисках, недостатках и (или) нарушениях при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 xml:space="preserve">выполнении внутренних </w:t>
      </w:r>
      <w:r w:rsidR="00467560" w:rsidRPr="00467560">
        <w:rPr>
          <w:rFonts w:ascii="Times New Roman" w:hAnsi="Times New Roman" w:cs="Times New Roman"/>
          <w:sz w:val="24"/>
          <w:szCs w:val="24"/>
        </w:rPr>
        <w:lastRenderedPageBreak/>
        <w:t>бюджетных процедур, сведениях о причинах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возникновения бюджетных рисков, недостатков и (или) нарушений и о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предлагаемых мерах по их устранению (далее - результаты внутреннего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финансового контроля) направляется уполномоченным должностным лицом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руководителю главного администратора бюджетных средств</w:t>
      </w:r>
      <w:r w:rsidR="00E91FE5">
        <w:rPr>
          <w:rFonts w:ascii="Times New Roman" w:hAnsi="Times New Roman" w:cs="Times New Roman"/>
          <w:sz w:val="24"/>
          <w:szCs w:val="24"/>
        </w:rPr>
        <w:t xml:space="preserve"> или</w:t>
      </w:r>
      <w:r w:rsidR="00467560" w:rsidRPr="00467560">
        <w:rPr>
          <w:rFonts w:ascii="Times New Roman" w:hAnsi="Times New Roman" w:cs="Times New Roman"/>
          <w:sz w:val="24"/>
          <w:szCs w:val="24"/>
        </w:rPr>
        <w:t xml:space="preserve"> </w:t>
      </w:r>
      <w:r w:rsidR="00E91FE5">
        <w:rPr>
          <w:rFonts w:ascii="Times New Roman" w:hAnsi="Times New Roman" w:cs="Times New Roman"/>
          <w:sz w:val="24"/>
          <w:szCs w:val="24"/>
        </w:rPr>
        <w:t>заместителю</w:t>
      </w:r>
      <w:r w:rsidR="00E91FE5" w:rsidRPr="00953722">
        <w:rPr>
          <w:rFonts w:ascii="Times New Roman" w:hAnsi="Times New Roman" w:cs="Times New Roman"/>
          <w:sz w:val="24"/>
          <w:szCs w:val="24"/>
        </w:rPr>
        <w:t xml:space="preserve"> руководителя главного администратора бюджетных средств в</w:t>
      </w:r>
      <w:r w:rsidR="00E91FE5">
        <w:rPr>
          <w:rFonts w:ascii="Times New Roman" w:hAnsi="Times New Roman" w:cs="Times New Roman"/>
          <w:sz w:val="24"/>
          <w:szCs w:val="24"/>
        </w:rPr>
        <w:t xml:space="preserve"> </w:t>
      </w:r>
      <w:r w:rsidR="00E91FE5" w:rsidRPr="00953722">
        <w:rPr>
          <w:rFonts w:ascii="Times New Roman" w:hAnsi="Times New Roman" w:cs="Times New Roman"/>
          <w:sz w:val="24"/>
          <w:szCs w:val="24"/>
        </w:rPr>
        <w:t>соответствии с распределением</w:t>
      </w:r>
      <w:proofErr w:type="gramEnd"/>
      <w:r w:rsidR="00E91FE5" w:rsidRPr="0095372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="00E91FE5" w:rsidRPr="00467560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с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="00467560" w:rsidRPr="00467560">
        <w:rPr>
          <w:rFonts w:ascii="Times New Roman" w:hAnsi="Times New Roman" w:cs="Times New Roman"/>
          <w:sz w:val="24"/>
          <w:szCs w:val="24"/>
        </w:rPr>
        <w:t>установленной им периодичностью.</w:t>
      </w:r>
    </w:p>
    <w:p w:rsidR="00953722" w:rsidRPr="00953722" w:rsidRDefault="00953722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722">
        <w:rPr>
          <w:rFonts w:ascii="Times New Roman" w:hAnsi="Times New Roman" w:cs="Times New Roman"/>
          <w:color w:val="000000"/>
          <w:sz w:val="24"/>
          <w:szCs w:val="24"/>
        </w:rPr>
        <w:t>Данные о выявленных в ходе внутреннего финансового контроля недостатках и (или)</w:t>
      </w:r>
      <w:r w:rsidR="00E40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722">
        <w:rPr>
          <w:rFonts w:ascii="Times New Roman" w:hAnsi="Times New Roman" w:cs="Times New Roman"/>
          <w:color w:val="000000"/>
          <w:sz w:val="24"/>
          <w:szCs w:val="24"/>
        </w:rPr>
        <w:t>нарушениях при исполнении внутренних бюджетных процедур, сведения об источниках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722">
        <w:rPr>
          <w:rFonts w:ascii="Times New Roman" w:hAnsi="Times New Roman" w:cs="Times New Roman"/>
          <w:color w:val="000000"/>
          <w:sz w:val="24"/>
          <w:szCs w:val="24"/>
        </w:rPr>
        <w:t>рисков и о предлагаемых (реализованных) мерах по их устранению (далее - результаты 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72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контроля) отражаются </w:t>
      </w:r>
      <w:r w:rsidR="00617F24">
        <w:rPr>
          <w:rFonts w:ascii="Times New Roman" w:hAnsi="Times New Roman" w:cs="Times New Roman"/>
          <w:color w:val="000000"/>
          <w:sz w:val="24"/>
          <w:szCs w:val="24"/>
        </w:rPr>
        <w:t xml:space="preserve">актах и </w:t>
      </w:r>
      <w:r w:rsidRPr="00953722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отчетности </w:t>
      </w:r>
      <w:r w:rsidR="00617F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A71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17F2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</w:t>
      </w:r>
      <w:r w:rsidRPr="00953722">
        <w:rPr>
          <w:rFonts w:ascii="Times New Roman" w:hAnsi="Times New Roman" w:cs="Times New Roman"/>
          <w:color w:val="000000"/>
          <w:sz w:val="24"/>
          <w:szCs w:val="24"/>
        </w:rPr>
        <w:t>внутреннего финансового контроля.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По итогам рассмотрения результатов внутреннего финансового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контроля руководитель (</w:t>
      </w:r>
      <w:r w:rsidR="009F63BD">
        <w:rPr>
          <w:rFonts w:ascii="Times New Roman" w:hAnsi="Times New Roman" w:cs="Times New Roman"/>
          <w:sz w:val="24"/>
          <w:szCs w:val="24"/>
        </w:rPr>
        <w:t xml:space="preserve">или </w:t>
      </w:r>
      <w:r w:rsidRPr="00467560">
        <w:rPr>
          <w:rFonts w:ascii="Times New Roman" w:hAnsi="Times New Roman" w:cs="Times New Roman"/>
          <w:sz w:val="24"/>
          <w:szCs w:val="24"/>
        </w:rPr>
        <w:t>лицо, уполномоченное руководителем) главного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администратора бюджетных сре</w:t>
      </w:r>
      <w:proofErr w:type="gramStart"/>
      <w:r w:rsidRPr="004675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67560">
        <w:rPr>
          <w:rFonts w:ascii="Times New Roman" w:hAnsi="Times New Roman" w:cs="Times New Roman"/>
          <w:sz w:val="24"/>
          <w:szCs w:val="24"/>
        </w:rPr>
        <w:t>инимает решение с указанием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сроков выполнения: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о необходимости устранения выявленных нарушений (недостатков) в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установленный в решении срок;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о проведении служебных проверок и привлечении к дисциплинарной ответственности виновных должностных лиц;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- об изменении внутренних стандартов, в том числе регулирующих учетную</w:t>
      </w:r>
      <w:r w:rsidR="00E92A1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политику главного администратора бюджетных средств;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- о направлении материалов в орган, уполномоченный на осуществление</w:t>
      </w:r>
      <w:r w:rsidR="009F63BD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в случае </w:t>
      </w:r>
      <w:proofErr w:type="gramStart"/>
      <w:r w:rsidRPr="00467560">
        <w:rPr>
          <w:rFonts w:ascii="Times New Roman" w:hAnsi="Times New Roman" w:cs="Times New Roman"/>
          <w:sz w:val="24"/>
          <w:szCs w:val="24"/>
        </w:rPr>
        <w:t>наличия признаков</w:t>
      </w:r>
      <w:r w:rsidR="009F63BD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нарушений бюджетного законодательства Российской Федерации</w:t>
      </w:r>
      <w:proofErr w:type="gramEnd"/>
      <w:r w:rsidRPr="00467560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9F63BD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локальных актов, регулирующих бюджетные правоотношения, для принятия</w:t>
      </w:r>
      <w:r w:rsidR="009F63BD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соответствующих мер.</w:t>
      </w:r>
    </w:p>
    <w:p w:rsidR="00467560" w:rsidRPr="00467560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60">
        <w:rPr>
          <w:rFonts w:ascii="Times New Roman" w:hAnsi="Times New Roman" w:cs="Times New Roman"/>
          <w:sz w:val="24"/>
          <w:szCs w:val="24"/>
        </w:rPr>
        <w:t>При принятии решений по итогам рассмотрения результатов</w:t>
      </w:r>
      <w:r w:rsidR="009F63BD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внутреннего финансового контроля учитывается информация, указанная в актах,</w:t>
      </w:r>
      <w:r w:rsidR="0095372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заключениях, представлениях и предписаниях органов муниципального</w:t>
      </w:r>
      <w:r w:rsidR="0095372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финансового контроля и отчетах внутреннего финансового аудита,</w:t>
      </w:r>
      <w:r w:rsidR="00953722">
        <w:rPr>
          <w:rFonts w:ascii="Times New Roman" w:hAnsi="Times New Roman" w:cs="Times New Roman"/>
          <w:sz w:val="24"/>
          <w:szCs w:val="24"/>
        </w:rPr>
        <w:t xml:space="preserve"> </w:t>
      </w:r>
      <w:r w:rsidRPr="00467560">
        <w:rPr>
          <w:rFonts w:ascii="Times New Roman" w:hAnsi="Times New Roman" w:cs="Times New Roman"/>
          <w:sz w:val="24"/>
          <w:szCs w:val="24"/>
        </w:rPr>
        <w:t>представленных руководителю главного администратора бюджетных средств.</w:t>
      </w:r>
    </w:p>
    <w:p w:rsidR="008E4B86" w:rsidRDefault="00467560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B01">
        <w:rPr>
          <w:rFonts w:ascii="Times New Roman" w:hAnsi="Times New Roman" w:cs="Times New Roman"/>
          <w:sz w:val="24"/>
          <w:szCs w:val="24"/>
        </w:rPr>
        <w:t>2.</w:t>
      </w:r>
      <w:r w:rsidR="00617F24" w:rsidRPr="00940B01">
        <w:rPr>
          <w:rFonts w:ascii="Times New Roman" w:hAnsi="Times New Roman" w:cs="Times New Roman"/>
          <w:sz w:val="24"/>
          <w:szCs w:val="24"/>
        </w:rPr>
        <w:t>8</w:t>
      </w:r>
      <w:r w:rsidRPr="00940B01">
        <w:rPr>
          <w:rFonts w:ascii="Times New Roman" w:hAnsi="Times New Roman" w:cs="Times New Roman"/>
          <w:sz w:val="24"/>
          <w:szCs w:val="24"/>
        </w:rPr>
        <w:t xml:space="preserve">. </w:t>
      </w:r>
      <w:r w:rsidR="00953722" w:rsidRPr="00940B0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внутреннего финансового контроля несет заместитель </w:t>
      </w:r>
      <w:r w:rsidR="008E4B86" w:rsidRPr="00940B01">
        <w:rPr>
          <w:rFonts w:ascii="Times New Roman" w:hAnsi="Times New Roman" w:cs="Times New Roman"/>
          <w:sz w:val="24"/>
          <w:szCs w:val="24"/>
        </w:rPr>
        <w:t xml:space="preserve"> гла</w:t>
      </w:r>
      <w:r w:rsidR="00EC10E0" w:rsidRPr="00940B01"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r w:rsidR="008E4B86" w:rsidRPr="00940B01">
        <w:rPr>
          <w:rFonts w:ascii="Times New Roman" w:hAnsi="Times New Roman" w:cs="Times New Roman"/>
          <w:sz w:val="24"/>
          <w:szCs w:val="24"/>
        </w:rPr>
        <w:t xml:space="preserve"> по социально-экономическим вопросам  и начальник</w:t>
      </w:r>
      <w:r w:rsidR="008E4B86">
        <w:rPr>
          <w:rFonts w:ascii="Times New Roman" w:hAnsi="Times New Roman" w:cs="Times New Roman"/>
          <w:sz w:val="24"/>
          <w:szCs w:val="24"/>
        </w:rPr>
        <w:t xml:space="preserve"> отдела финансов администрации муниципального образования.</w:t>
      </w:r>
    </w:p>
    <w:p w:rsidR="00C70348" w:rsidRPr="00C70348" w:rsidRDefault="00940B0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2.9.Должностное  лицо</w:t>
      </w:r>
      <w:r w:rsidR="008E4B86" w:rsidRPr="00B61E1E">
        <w:rPr>
          <w:rFonts w:ascii="Times New Roman" w:hAnsi="Times New Roman" w:cs="Times New Roman"/>
          <w:color w:val="000000"/>
          <w:sz w:val="24"/>
          <w:szCs w:val="24"/>
        </w:rPr>
        <w:t xml:space="preserve">, уполномоченное на проведение </w:t>
      </w:r>
      <w:r w:rsidR="00C70348" w:rsidRPr="00B61E1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нутреннего финансового контроля</w:t>
      </w:r>
      <w:r w:rsidR="00C206F2" w:rsidRPr="00B61E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0348" w:rsidRPr="00B61E1E">
        <w:rPr>
          <w:rFonts w:ascii="Times New Roman" w:hAnsi="Times New Roman" w:cs="Times New Roman"/>
          <w:color w:val="000000"/>
          <w:sz w:val="24"/>
          <w:szCs w:val="24"/>
        </w:rPr>
        <w:t>составляет ежеквартальный и годовой</w:t>
      </w:r>
      <w:r w:rsidR="00436AB2" w:rsidRPr="00B6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348" w:rsidRPr="00B61E1E">
        <w:rPr>
          <w:rFonts w:ascii="Times New Roman" w:hAnsi="Times New Roman" w:cs="Times New Roman"/>
          <w:color w:val="000000"/>
          <w:sz w:val="24"/>
          <w:szCs w:val="24"/>
        </w:rPr>
        <w:t>отчет о результатах в</w:t>
      </w:r>
      <w:r w:rsidR="00617F24" w:rsidRPr="00B61E1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206F2" w:rsidRPr="00B61E1E">
        <w:rPr>
          <w:rFonts w:ascii="Times New Roman" w:hAnsi="Times New Roman" w:cs="Times New Roman"/>
          <w:color w:val="000000"/>
          <w:sz w:val="24"/>
          <w:szCs w:val="24"/>
        </w:rPr>
        <w:t>утреннего финансово</w:t>
      </w:r>
      <w:r w:rsidR="00B61E1E" w:rsidRPr="00B61E1E">
        <w:rPr>
          <w:rFonts w:ascii="Times New Roman" w:hAnsi="Times New Roman" w:cs="Times New Roman"/>
          <w:color w:val="000000"/>
          <w:sz w:val="24"/>
          <w:szCs w:val="24"/>
        </w:rPr>
        <w:t>го контроля</w:t>
      </w:r>
      <w:proofErr w:type="gramStart"/>
      <w:r w:rsidR="00B61E1E" w:rsidRPr="00B6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E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1D7F" w:rsidRDefault="00D01D7F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содержит следующие данные: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>количество выполненных контрольных действий, проведенных проверок (ревизий).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>количество выя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вленных недостатков (нарушений);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>сумма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средств, подлежащая возмещению;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>сумма возмещенных бюджетных сре</w:t>
      </w:r>
      <w:proofErr w:type="gramStart"/>
      <w:r w:rsidRPr="00D01D7F">
        <w:rPr>
          <w:rFonts w:ascii="Times New Roman" w:hAnsi="Times New Roman" w:cs="Times New Roman"/>
          <w:color w:val="000000"/>
          <w:sz w:val="24"/>
          <w:szCs w:val="24"/>
        </w:rPr>
        <w:t>дств в св</w:t>
      </w:r>
      <w:proofErr w:type="gramEnd"/>
      <w:r w:rsidRPr="00D01D7F">
        <w:rPr>
          <w:rFonts w:ascii="Times New Roman" w:hAnsi="Times New Roman" w:cs="Times New Roman"/>
          <w:color w:val="000000"/>
          <w:sz w:val="24"/>
          <w:szCs w:val="24"/>
        </w:rPr>
        <w:t xml:space="preserve">язи с выявленными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нарушениями;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>количество предложенных мер по устранению недостатков (нарушений), прич</w:t>
      </w:r>
      <w:r>
        <w:rPr>
          <w:rFonts w:ascii="Times New Roman" w:hAnsi="Times New Roman" w:cs="Times New Roman"/>
          <w:color w:val="000000"/>
          <w:sz w:val="24"/>
          <w:szCs w:val="24"/>
        </w:rPr>
        <w:t>ин их возникновения, заключений;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>количество принят</w:t>
      </w:r>
      <w:r>
        <w:rPr>
          <w:rFonts w:ascii="Times New Roman" w:hAnsi="Times New Roman" w:cs="Times New Roman"/>
          <w:color w:val="000000"/>
          <w:sz w:val="24"/>
          <w:szCs w:val="24"/>
        </w:rPr>
        <w:t>ых мер и исполненных заключений;</w:t>
      </w:r>
    </w:p>
    <w:p w:rsidR="00D01D7F" w:rsidRPr="00D01D7F" w:rsidRDefault="00D01D7F" w:rsidP="00A67E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материалов, направленных в орган внутреннего муниципального финансового контроля, правоохранительные органы. </w:t>
      </w:r>
    </w:p>
    <w:p w:rsidR="00917055" w:rsidRPr="00D01D7F" w:rsidRDefault="00917055" w:rsidP="00A67EF3">
      <w:pPr>
        <w:pStyle w:val="a5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F24" w:rsidRPr="00617F24" w:rsidRDefault="00180808" w:rsidP="00A67EF3">
      <w:pPr>
        <w:pStyle w:val="a5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7F24">
        <w:rPr>
          <w:rFonts w:ascii="Times New Roman" w:hAnsi="Times New Roman" w:cs="Times New Roman"/>
          <w:b/>
          <w:sz w:val="24"/>
          <w:szCs w:val="24"/>
        </w:rPr>
        <w:t>Контро</w:t>
      </w:r>
      <w:r w:rsidR="00617F24">
        <w:rPr>
          <w:rFonts w:ascii="Times New Roman" w:hAnsi="Times New Roman" w:cs="Times New Roman"/>
          <w:b/>
          <w:sz w:val="24"/>
          <w:szCs w:val="24"/>
        </w:rPr>
        <w:t>льно-ревизионная деятельность</w:t>
      </w:r>
    </w:p>
    <w:p w:rsidR="00C206F2" w:rsidRDefault="00617F24" w:rsidP="00940B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24">
        <w:rPr>
          <w:rFonts w:ascii="Times New Roman" w:hAnsi="Times New Roman" w:cs="Times New Roman"/>
          <w:sz w:val="24"/>
          <w:szCs w:val="24"/>
        </w:rPr>
        <w:t xml:space="preserve"> Контрольно-ревизионная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808" w:rsidRPr="00617F2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B14E7" w:rsidRPr="00617F24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  <w:r w:rsidR="00AC0543" w:rsidRPr="00617F24">
        <w:rPr>
          <w:rFonts w:ascii="Times New Roman" w:hAnsi="Times New Roman" w:cs="Times New Roman"/>
          <w:sz w:val="24"/>
          <w:szCs w:val="24"/>
        </w:rPr>
        <w:t xml:space="preserve"> </w:t>
      </w:r>
      <w:r w:rsidR="00180808" w:rsidRPr="00617F2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B14E7" w:rsidRPr="00617F24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</w:t>
      </w:r>
      <w:r w:rsidR="00180808" w:rsidRPr="00617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68C" w:rsidRPr="00617F24" w:rsidRDefault="00180808" w:rsidP="00940B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7F24">
        <w:rPr>
          <w:rFonts w:ascii="Times New Roman" w:hAnsi="Times New Roman" w:cs="Times New Roman"/>
          <w:sz w:val="24"/>
          <w:szCs w:val="24"/>
        </w:rPr>
        <w:t>Методами</w:t>
      </w:r>
      <w:r w:rsidR="002B14E7" w:rsidRPr="00617F24">
        <w:rPr>
          <w:rFonts w:ascii="Times New Roman" w:hAnsi="Times New Roman" w:cs="Times New Roman"/>
          <w:sz w:val="24"/>
          <w:szCs w:val="24"/>
        </w:rPr>
        <w:t xml:space="preserve"> </w:t>
      </w:r>
      <w:r w:rsidR="00C206F2">
        <w:rPr>
          <w:rFonts w:ascii="Times New Roman" w:hAnsi="Times New Roman" w:cs="Times New Roman"/>
          <w:sz w:val="24"/>
          <w:szCs w:val="24"/>
        </w:rPr>
        <w:t xml:space="preserve"> контрольно-ревизионной деятельности </w:t>
      </w:r>
      <w:r w:rsidR="007A378A" w:rsidRPr="00617F24">
        <w:rPr>
          <w:rFonts w:ascii="Times New Roman" w:hAnsi="Times New Roman" w:cs="Times New Roman"/>
          <w:sz w:val="24"/>
          <w:szCs w:val="24"/>
        </w:rPr>
        <w:t>являются</w:t>
      </w:r>
      <w:r w:rsidR="002B14E7" w:rsidRPr="00617F24">
        <w:rPr>
          <w:rFonts w:ascii="Times New Roman" w:hAnsi="Times New Roman" w:cs="Times New Roman"/>
          <w:sz w:val="24"/>
          <w:szCs w:val="24"/>
        </w:rPr>
        <w:t xml:space="preserve"> ревизия, проверка, обследование и санкционирование операций. </w:t>
      </w:r>
    </w:p>
    <w:p w:rsidR="00A1468C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.1. Ревизия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A1468C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.2. 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A1468C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Проверки подразделяются на камеральные и выездные, в том числе встречные проверки. Камеральные проверки представляют собой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предоставленных по его запросу. </w:t>
      </w:r>
    </w:p>
    <w:p w:rsidR="00A1468C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Выездные проверки представляют собой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A1468C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Встречные проверки представляют собой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 </w:t>
      </w:r>
    </w:p>
    <w:p w:rsidR="00A1468C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Результаты проверки, ревизии оформляются актом. </w:t>
      </w:r>
    </w:p>
    <w:p w:rsidR="00E17289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.3. Обследование представляет собой анализ и оценку </w:t>
      </w:r>
      <w:proofErr w:type="gramStart"/>
      <w:r w:rsidR="002B14E7" w:rsidRPr="002B14E7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2B14E7" w:rsidRPr="002B14E7">
        <w:rPr>
          <w:rFonts w:ascii="Times New Roman" w:hAnsi="Times New Roman" w:cs="Times New Roman"/>
          <w:sz w:val="24"/>
          <w:szCs w:val="24"/>
        </w:rPr>
        <w:t>. Результаты обследования оформляются заключением.</w:t>
      </w:r>
    </w:p>
    <w:p w:rsidR="00147F1B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.4. Санкционирование операций представляет собой совершение разрешительной надписи после проверки документов, представленных в целях осуществления финансовых операций, на соответствие указанной в них информации требованиям бюджетного законодательства </w:t>
      </w:r>
      <w:r w:rsidR="00A1468C">
        <w:rPr>
          <w:rFonts w:ascii="Times New Roman" w:hAnsi="Times New Roman" w:cs="Times New Roman"/>
          <w:sz w:val="24"/>
          <w:szCs w:val="24"/>
        </w:rPr>
        <w:t>РФ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регулирующих бюджетные правоотношения</w:t>
      </w:r>
      <w:r w:rsidR="00147F1B">
        <w:rPr>
          <w:rFonts w:ascii="Times New Roman" w:hAnsi="Times New Roman" w:cs="Times New Roman"/>
          <w:sz w:val="24"/>
          <w:szCs w:val="24"/>
        </w:rPr>
        <w:t xml:space="preserve">, </w:t>
      </w:r>
      <w:r w:rsidR="00147F1B" w:rsidRPr="002B14E7">
        <w:rPr>
          <w:rFonts w:ascii="Times New Roman" w:hAnsi="Times New Roman" w:cs="Times New Roman"/>
          <w:sz w:val="24"/>
          <w:szCs w:val="24"/>
        </w:rPr>
        <w:t>на соответствие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</w:t>
      </w:r>
      <w:r w:rsidR="00147F1B">
        <w:rPr>
          <w:rFonts w:ascii="Times New Roman" w:hAnsi="Times New Roman" w:cs="Times New Roman"/>
          <w:sz w:val="24"/>
          <w:szCs w:val="24"/>
        </w:rPr>
        <w:t xml:space="preserve">установленному </w:t>
      </w:r>
      <w:r w:rsidR="002B14E7" w:rsidRPr="002B14E7">
        <w:rPr>
          <w:rFonts w:ascii="Times New Roman" w:hAnsi="Times New Roman" w:cs="Times New Roman"/>
          <w:sz w:val="24"/>
          <w:szCs w:val="24"/>
        </w:rPr>
        <w:t>порядк</w:t>
      </w:r>
      <w:r w:rsidR="00147F1B">
        <w:rPr>
          <w:rFonts w:ascii="Times New Roman" w:hAnsi="Times New Roman" w:cs="Times New Roman"/>
          <w:sz w:val="24"/>
          <w:szCs w:val="24"/>
        </w:rPr>
        <w:t>у</w:t>
      </w:r>
      <w:r w:rsidR="00A1468C">
        <w:rPr>
          <w:rFonts w:ascii="Times New Roman" w:hAnsi="Times New Roman" w:cs="Times New Roman"/>
          <w:sz w:val="24"/>
          <w:szCs w:val="24"/>
        </w:rPr>
        <w:t xml:space="preserve"> санкционирования расходов</w:t>
      </w:r>
      <w:r w:rsidR="00147F1B">
        <w:rPr>
          <w:rFonts w:ascii="Times New Roman" w:hAnsi="Times New Roman" w:cs="Times New Roman"/>
          <w:sz w:val="24"/>
          <w:szCs w:val="24"/>
        </w:rPr>
        <w:t xml:space="preserve"> в МО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F1B" w:rsidRDefault="00E17289" w:rsidP="00E3411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осуществляется в форме контрольных мероприятий. </w:t>
      </w:r>
    </w:p>
    <w:p w:rsidR="00147F1B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функций, полномочий уполномоченн</w:t>
      </w:r>
      <w:r w:rsidR="00147F1B">
        <w:rPr>
          <w:rFonts w:ascii="Times New Roman" w:hAnsi="Times New Roman" w:cs="Times New Roman"/>
          <w:sz w:val="24"/>
          <w:szCs w:val="24"/>
        </w:rPr>
        <w:t>ых</w:t>
      </w:r>
      <w:r w:rsidRPr="002B14E7">
        <w:rPr>
          <w:rFonts w:ascii="Times New Roman" w:hAnsi="Times New Roman" w:cs="Times New Roman"/>
          <w:sz w:val="24"/>
          <w:szCs w:val="24"/>
        </w:rPr>
        <w:t xml:space="preserve"> </w:t>
      </w:r>
      <w:r w:rsidR="00147F1B">
        <w:rPr>
          <w:rFonts w:ascii="Times New Roman" w:hAnsi="Times New Roman" w:cs="Times New Roman"/>
          <w:sz w:val="24"/>
          <w:szCs w:val="24"/>
        </w:rPr>
        <w:t>лиц</w:t>
      </w:r>
      <w:r w:rsidRPr="002B1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F1B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соблюдения бюджетного законодательства Российской Федерации и иных нормативных правовых актов Российской Федерации, </w:t>
      </w:r>
      <w:r w:rsidR="00147F1B">
        <w:rPr>
          <w:rFonts w:ascii="Times New Roman" w:hAnsi="Times New Roman" w:cs="Times New Roman"/>
          <w:sz w:val="24"/>
          <w:szCs w:val="24"/>
        </w:rPr>
        <w:t>Ленинград</w:t>
      </w:r>
      <w:r w:rsidRPr="002B14E7">
        <w:rPr>
          <w:rFonts w:ascii="Times New Roman" w:hAnsi="Times New Roman" w:cs="Times New Roman"/>
          <w:sz w:val="24"/>
          <w:szCs w:val="24"/>
        </w:rPr>
        <w:t xml:space="preserve">ской области и муниципальных правовых актов, условий договоров (соглашений), регулирующих бюджетные правоотношения. </w:t>
      </w:r>
    </w:p>
    <w:p w:rsidR="00147F1B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Контрольные мероприятия проводятся в соответствии с утвержденным годовым планом</w:t>
      </w:r>
      <w:r w:rsidR="00147F1B">
        <w:rPr>
          <w:rFonts w:ascii="Times New Roman" w:hAnsi="Times New Roman" w:cs="Times New Roman"/>
          <w:sz w:val="24"/>
          <w:szCs w:val="24"/>
        </w:rPr>
        <w:t>.</w:t>
      </w:r>
    </w:p>
    <w:p w:rsidR="00147F1B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План устанавливает перечень контрольных мероприятий с указанием объектов контроля и тем контрольных мероприятий. </w:t>
      </w:r>
    </w:p>
    <w:p w:rsidR="00722BB4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Уполномоченн</w:t>
      </w:r>
      <w:r w:rsidR="00B536A6">
        <w:rPr>
          <w:rFonts w:ascii="Times New Roman" w:hAnsi="Times New Roman" w:cs="Times New Roman"/>
          <w:sz w:val="24"/>
          <w:szCs w:val="24"/>
        </w:rPr>
        <w:t>ое лицо</w:t>
      </w:r>
      <w:r w:rsidRPr="002B14E7">
        <w:rPr>
          <w:rFonts w:ascii="Times New Roman" w:hAnsi="Times New Roman" w:cs="Times New Roman"/>
          <w:sz w:val="24"/>
          <w:szCs w:val="24"/>
        </w:rPr>
        <w:t xml:space="preserve"> формирует план и направляет его </w:t>
      </w:r>
      <w:r w:rsidR="00722BB4">
        <w:rPr>
          <w:rFonts w:ascii="Times New Roman" w:hAnsi="Times New Roman" w:cs="Times New Roman"/>
          <w:sz w:val="24"/>
          <w:szCs w:val="24"/>
        </w:rPr>
        <w:t xml:space="preserve"> на согласование главному бухгалтеру администрации муниципального образования.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При формировании плана учитываются следующие условия: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законность и своевременность проведения контрольных мероприятий;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периодичность и полнота охвата планируемых контрольных мероприятий;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степень обеспеченности уполномоченного органа трудовыми, техническими ресурсами;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реальность проведения контрольного мероприятия в сроки, установленные </w:t>
      </w:r>
      <w:r w:rsidRPr="002B14E7">
        <w:rPr>
          <w:rFonts w:ascii="Times New Roman" w:hAnsi="Times New Roman" w:cs="Times New Roman"/>
          <w:sz w:val="24"/>
          <w:szCs w:val="24"/>
        </w:rPr>
        <w:lastRenderedPageBreak/>
        <w:t>настоящим П</w:t>
      </w:r>
      <w:r w:rsidR="00617F24">
        <w:rPr>
          <w:rFonts w:ascii="Times New Roman" w:hAnsi="Times New Roman" w:cs="Times New Roman"/>
          <w:sz w:val="24"/>
          <w:szCs w:val="24"/>
        </w:rPr>
        <w:t>оложением</w:t>
      </w:r>
      <w:r w:rsidRPr="002B1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Отбор контрольных мероприятий проводится с учетом анализа факторов</w:t>
      </w:r>
      <w:r w:rsidR="00B536A6">
        <w:rPr>
          <w:rFonts w:ascii="Times New Roman" w:hAnsi="Times New Roman" w:cs="Times New Roman"/>
          <w:sz w:val="24"/>
          <w:szCs w:val="24"/>
        </w:rPr>
        <w:t>: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 - проведение органами муниципального финансового контроля</w:t>
      </w:r>
      <w:r w:rsidR="00617F24">
        <w:rPr>
          <w:rFonts w:ascii="Times New Roman" w:hAnsi="Times New Roman" w:cs="Times New Roman"/>
          <w:sz w:val="24"/>
          <w:szCs w:val="24"/>
        </w:rPr>
        <w:t xml:space="preserve"> </w:t>
      </w:r>
      <w:r w:rsidR="00B536A6">
        <w:rPr>
          <w:rFonts w:ascii="Times New Roman" w:hAnsi="Times New Roman" w:cs="Times New Roman"/>
          <w:sz w:val="24"/>
          <w:szCs w:val="24"/>
        </w:rPr>
        <w:t>(КСО)</w:t>
      </w:r>
      <w:r w:rsidRPr="002B14E7">
        <w:rPr>
          <w:rFonts w:ascii="Times New Roman" w:hAnsi="Times New Roman" w:cs="Times New Roman"/>
          <w:sz w:val="24"/>
          <w:szCs w:val="24"/>
        </w:rPr>
        <w:t xml:space="preserve"> идентичного (аналогичного) контрольного мероприятия;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существенность и значимость темы контрольного мероприятия;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уязвимость финансово-хозяйственных операций (определяется по состоянию системы внутреннего контроля объекта контроля, а также на основании данных предыдущих контрольных мероприятий органов муниципального финансового контроля);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время проведения последней проверки органом муниципального финансового контроля</w:t>
      </w:r>
      <w:r w:rsidR="00617F24">
        <w:rPr>
          <w:rFonts w:ascii="Times New Roman" w:hAnsi="Times New Roman" w:cs="Times New Roman"/>
          <w:sz w:val="24"/>
          <w:szCs w:val="24"/>
        </w:rPr>
        <w:t xml:space="preserve"> </w:t>
      </w:r>
      <w:r w:rsidR="00B536A6">
        <w:rPr>
          <w:rFonts w:ascii="Times New Roman" w:hAnsi="Times New Roman" w:cs="Times New Roman"/>
          <w:sz w:val="24"/>
          <w:szCs w:val="24"/>
        </w:rPr>
        <w:t>КСО</w:t>
      </w:r>
      <w:r w:rsidRPr="002B14E7">
        <w:rPr>
          <w:rFonts w:ascii="Times New Roman" w:hAnsi="Times New Roman" w:cs="Times New Roman"/>
          <w:sz w:val="24"/>
          <w:szCs w:val="24"/>
        </w:rPr>
        <w:t>;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 - наличие информации о признаках нарушений в финансово-бюджетной сфере;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иные факторы, в том числе проведение реорганизации, ликвидации.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Периодичность про</w:t>
      </w:r>
      <w:r w:rsidR="00940B01">
        <w:rPr>
          <w:rFonts w:ascii="Times New Roman" w:hAnsi="Times New Roman" w:cs="Times New Roman"/>
          <w:sz w:val="24"/>
          <w:szCs w:val="24"/>
        </w:rPr>
        <w:t>ведения контрольных мероприятий</w:t>
      </w:r>
      <w:r w:rsidR="00B536A6">
        <w:rPr>
          <w:rFonts w:ascii="Times New Roman" w:hAnsi="Times New Roman" w:cs="Times New Roman"/>
          <w:sz w:val="24"/>
          <w:szCs w:val="24"/>
        </w:rPr>
        <w:t>:</w:t>
      </w:r>
    </w:p>
    <w:p w:rsidR="00B536A6" w:rsidRDefault="00B536A6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B14E7" w:rsidRPr="002B14E7">
        <w:rPr>
          <w:rFonts w:ascii="Times New Roman" w:hAnsi="Times New Roman" w:cs="Times New Roman"/>
          <w:sz w:val="24"/>
          <w:szCs w:val="24"/>
        </w:rPr>
        <w:t>лановые ревизии проводятся не реже одного раза в три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6A6" w:rsidRDefault="00B536A6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14E7" w:rsidRPr="002B14E7">
        <w:rPr>
          <w:rFonts w:ascii="Times New Roman" w:hAnsi="Times New Roman" w:cs="Times New Roman"/>
          <w:sz w:val="24"/>
          <w:szCs w:val="24"/>
        </w:rPr>
        <w:t>лановые п</w:t>
      </w:r>
      <w:r w:rsidR="00722BB4">
        <w:rPr>
          <w:rFonts w:ascii="Times New Roman" w:hAnsi="Times New Roman" w:cs="Times New Roman"/>
          <w:sz w:val="24"/>
          <w:szCs w:val="24"/>
        </w:rPr>
        <w:t xml:space="preserve">роверки и обследования - не реже 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одного раза в год.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проводятся по следующим основаниям: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по поручению главы </w:t>
      </w:r>
      <w:r w:rsidR="00722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заместителя </w:t>
      </w:r>
      <w:r w:rsidRPr="002B14E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C5029B">
        <w:rPr>
          <w:rFonts w:ascii="Times New Roman" w:hAnsi="Times New Roman" w:cs="Times New Roman"/>
          <w:sz w:val="24"/>
          <w:szCs w:val="24"/>
        </w:rPr>
        <w:t xml:space="preserve">– по социально-экономическим вопросам,  </w:t>
      </w:r>
      <w:r w:rsidRPr="002B14E7">
        <w:rPr>
          <w:rFonts w:ascii="Times New Roman" w:hAnsi="Times New Roman" w:cs="Times New Roman"/>
          <w:sz w:val="24"/>
          <w:szCs w:val="24"/>
        </w:rPr>
        <w:t xml:space="preserve">по инициативе руководителя </w:t>
      </w:r>
      <w:r w:rsidR="00B536A6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2B1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по мотивированным обращениям депутатов</w:t>
      </w:r>
      <w:r w:rsidR="00C502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C5029B">
        <w:rPr>
          <w:rFonts w:ascii="Times New Roman" w:hAnsi="Times New Roman" w:cs="Times New Roman"/>
          <w:sz w:val="24"/>
          <w:szCs w:val="24"/>
        </w:rPr>
        <w:t xml:space="preserve"> </w:t>
      </w:r>
      <w:r w:rsidRPr="002B14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органов прокуратуры и иных правоохранительных органов</w:t>
      </w:r>
      <w:r w:rsidR="00B536A6">
        <w:rPr>
          <w:rFonts w:ascii="Times New Roman" w:hAnsi="Times New Roman" w:cs="Times New Roman"/>
          <w:sz w:val="24"/>
          <w:szCs w:val="24"/>
        </w:rPr>
        <w:t>.</w:t>
      </w:r>
      <w:r w:rsidRPr="002B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A6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295">
        <w:rPr>
          <w:rFonts w:ascii="Times New Roman" w:hAnsi="Times New Roman" w:cs="Times New Roman"/>
          <w:sz w:val="24"/>
          <w:szCs w:val="24"/>
        </w:rPr>
        <w:t>6.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Порядок организации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 процедурам организации контрольных мероприятий относятся: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назначение контрольного мероприятия, </w:t>
      </w:r>
    </w:p>
    <w:p w:rsidR="00B536A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подготовка программы контрольного мероприятия. </w:t>
      </w:r>
    </w:p>
    <w:p w:rsidR="00460C7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Решение о назначении контрольного мероприятия оформляется </w:t>
      </w:r>
      <w:r w:rsidR="00460C76">
        <w:rPr>
          <w:rFonts w:ascii="Times New Roman" w:hAnsi="Times New Roman" w:cs="Times New Roman"/>
          <w:sz w:val="24"/>
          <w:szCs w:val="24"/>
        </w:rPr>
        <w:t>приказом отдела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, в котором указывается: полное наименование объекта контроля; тема контрольного мероприятия; проверяемый период деятельности объекта контроля; основание для проведения контрольного мероприятия; количество рабочих дней, в течение которых проводится контрольное мероприятие. </w:t>
      </w:r>
    </w:p>
    <w:p w:rsidR="00460C76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осуществляется в соответствии с </w:t>
      </w:r>
      <w:r w:rsidR="00460C76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460C76" w:rsidRPr="002B14E7">
        <w:rPr>
          <w:rFonts w:ascii="Times New Roman" w:hAnsi="Times New Roman" w:cs="Times New Roman"/>
          <w:sz w:val="24"/>
          <w:szCs w:val="24"/>
        </w:rPr>
        <w:t xml:space="preserve">до начала его проведения </w:t>
      </w:r>
      <w:r w:rsidRPr="002B14E7">
        <w:rPr>
          <w:rFonts w:ascii="Times New Roman" w:hAnsi="Times New Roman" w:cs="Times New Roman"/>
          <w:sz w:val="24"/>
          <w:szCs w:val="24"/>
        </w:rPr>
        <w:t>программой</w:t>
      </w:r>
      <w:r w:rsidR="00460C76">
        <w:rPr>
          <w:rFonts w:ascii="Times New Roman" w:hAnsi="Times New Roman" w:cs="Times New Roman"/>
          <w:sz w:val="24"/>
          <w:szCs w:val="24"/>
        </w:rPr>
        <w:t>.</w:t>
      </w:r>
      <w:r w:rsidRPr="002B14E7">
        <w:rPr>
          <w:rFonts w:ascii="Times New Roman" w:hAnsi="Times New Roman" w:cs="Times New Roman"/>
          <w:sz w:val="24"/>
          <w:szCs w:val="24"/>
        </w:rPr>
        <w:t xml:space="preserve"> Программа проведения контрольного мероприятия должна содержать: метод осуществления контрольного мероприятия; тему контрольного мероприятия; полное наименование объекта контроля</w:t>
      </w:r>
      <w:r w:rsidR="00460C76">
        <w:rPr>
          <w:rFonts w:ascii="Times New Roman" w:hAnsi="Times New Roman" w:cs="Times New Roman"/>
          <w:sz w:val="24"/>
          <w:szCs w:val="24"/>
        </w:rPr>
        <w:t xml:space="preserve">; </w:t>
      </w:r>
      <w:r w:rsidRPr="002B14E7">
        <w:rPr>
          <w:rFonts w:ascii="Times New Roman" w:hAnsi="Times New Roman" w:cs="Times New Roman"/>
          <w:sz w:val="24"/>
          <w:szCs w:val="24"/>
        </w:rPr>
        <w:t xml:space="preserve">перечень основных вопросов, подлежащих проверке, изучению, анализу и оценке в ходе контрольного мероприятия. </w:t>
      </w:r>
    </w:p>
    <w:p w:rsidR="007D5959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При необходимости к участию в контрольном мероприятии могут привлекаться специалисты и эксперты других контролирующих органов и иных учреждений, организаций по согласованию</w:t>
      </w:r>
      <w:r w:rsidR="00460C76">
        <w:rPr>
          <w:rFonts w:ascii="Times New Roman" w:hAnsi="Times New Roman" w:cs="Times New Roman"/>
          <w:sz w:val="24"/>
          <w:szCs w:val="24"/>
        </w:rPr>
        <w:t>.</w:t>
      </w:r>
      <w:r w:rsidRPr="002B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59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295">
        <w:rPr>
          <w:rFonts w:ascii="Times New Roman" w:hAnsi="Times New Roman" w:cs="Times New Roman"/>
          <w:sz w:val="24"/>
          <w:szCs w:val="24"/>
        </w:rPr>
        <w:t>7</w:t>
      </w:r>
      <w:r w:rsidR="002B14E7" w:rsidRPr="002B14E7">
        <w:rPr>
          <w:rFonts w:ascii="Times New Roman" w:hAnsi="Times New Roman" w:cs="Times New Roman"/>
          <w:sz w:val="24"/>
          <w:szCs w:val="24"/>
        </w:rPr>
        <w:t>. Порядок проведения контрольных мероприятий</w:t>
      </w:r>
      <w:r w:rsidR="00196FEA">
        <w:rPr>
          <w:rFonts w:ascii="Times New Roman" w:hAnsi="Times New Roman" w:cs="Times New Roman"/>
          <w:sz w:val="24"/>
          <w:szCs w:val="24"/>
        </w:rPr>
        <w:t>.</w:t>
      </w:r>
    </w:p>
    <w:p w:rsidR="007D5959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 процедурам проведения контрольных мероприятий относятся: </w:t>
      </w:r>
    </w:p>
    <w:p w:rsidR="007D5959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проведение контрольного мероприятия, </w:t>
      </w:r>
    </w:p>
    <w:p w:rsidR="007D5959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оформление и реализация результатов контрольного мероприятия. </w:t>
      </w:r>
    </w:p>
    <w:p w:rsidR="005B33A3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</w:t>
      </w:r>
      <w:r w:rsidR="005B33A3">
        <w:rPr>
          <w:rFonts w:ascii="Times New Roman" w:hAnsi="Times New Roman" w:cs="Times New Roman"/>
          <w:sz w:val="24"/>
          <w:szCs w:val="24"/>
        </w:rPr>
        <w:t>проверяющий</w:t>
      </w:r>
      <w:r w:rsidRPr="002B14E7">
        <w:rPr>
          <w:rFonts w:ascii="Times New Roman" w:hAnsi="Times New Roman" w:cs="Times New Roman"/>
          <w:sz w:val="24"/>
          <w:szCs w:val="24"/>
        </w:rPr>
        <w:t xml:space="preserve"> предъявляет руководителю (лицу, исполняющему обязанности руководителя) объекта контроля приказ на проведение контрольного мероприятия</w:t>
      </w:r>
    </w:p>
    <w:p w:rsidR="00045BD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не может превышать 45 рабочих дней, за исключением контрольных мероприятий, проводимых по обращениям правоохранительных органов. Количество рабочих дней, в течение которых проводится контрольн</w:t>
      </w:r>
      <w:r w:rsidR="00B4300C">
        <w:rPr>
          <w:rFonts w:ascii="Times New Roman" w:hAnsi="Times New Roman" w:cs="Times New Roman"/>
          <w:sz w:val="24"/>
          <w:szCs w:val="24"/>
        </w:rPr>
        <w:t xml:space="preserve">ое мероприятие, считается  от дня </w:t>
      </w:r>
      <w:r w:rsidRPr="002B14E7">
        <w:rPr>
          <w:rFonts w:ascii="Times New Roman" w:hAnsi="Times New Roman" w:cs="Times New Roman"/>
          <w:sz w:val="24"/>
          <w:szCs w:val="24"/>
        </w:rPr>
        <w:t xml:space="preserve"> начала проведения </w:t>
      </w:r>
      <w:r w:rsidR="00B4300C">
        <w:rPr>
          <w:rFonts w:ascii="Times New Roman" w:hAnsi="Times New Roman" w:cs="Times New Roman"/>
          <w:sz w:val="24"/>
          <w:szCs w:val="24"/>
        </w:rPr>
        <w:t xml:space="preserve">контрольного мероприятия до дня </w:t>
      </w:r>
      <w:r w:rsidRPr="002B14E7">
        <w:rPr>
          <w:rFonts w:ascii="Times New Roman" w:hAnsi="Times New Roman" w:cs="Times New Roman"/>
          <w:sz w:val="24"/>
          <w:szCs w:val="24"/>
        </w:rPr>
        <w:t xml:space="preserve"> вручения акта (заключения) контрольного мероприятия на ознакомление руководителю объекта контроля. Срок проведения контрольного </w:t>
      </w:r>
      <w:r w:rsidRPr="002B14E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установленный при назначении контрольного мероприятия, может быть продлен руководителем </w:t>
      </w:r>
      <w:r w:rsidR="005B33A3">
        <w:rPr>
          <w:rFonts w:ascii="Times New Roman" w:hAnsi="Times New Roman" w:cs="Times New Roman"/>
          <w:sz w:val="24"/>
          <w:szCs w:val="24"/>
        </w:rPr>
        <w:t>отдела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приказом. Решение о продлении срока проведения контрольного мероприятия доводится до сведения руководителя объекта финансового контроля. </w:t>
      </w:r>
    </w:p>
    <w:p w:rsidR="00045BD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Контрольное мероприятие может быть приостановлено в случае отсутствия или неудовлетворительного состояния бюджетного (бухгалтерского) учета либо при наличии иных обстоятельств у объекта контроля, препятствующих проведению контрольного мероприятия. При приостановлении контрольного мероприятия составляется промежуточный акт, который подписывается </w:t>
      </w:r>
      <w:r w:rsidR="00045BD1" w:rsidRPr="002B14E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45BD1">
        <w:rPr>
          <w:rFonts w:ascii="Times New Roman" w:hAnsi="Times New Roman" w:cs="Times New Roman"/>
          <w:sz w:val="24"/>
          <w:szCs w:val="24"/>
        </w:rPr>
        <w:t>отдела финансов,</w:t>
      </w:r>
      <w:r w:rsidRPr="002B14E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45BD1">
        <w:rPr>
          <w:rFonts w:ascii="Times New Roman" w:hAnsi="Times New Roman" w:cs="Times New Roman"/>
          <w:sz w:val="24"/>
          <w:szCs w:val="24"/>
        </w:rPr>
        <w:t>ем</w:t>
      </w:r>
      <w:r w:rsidRPr="002B14E7">
        <w:rPr>
          <w:rFonts w:ascii="Times New Roman" w:hAnsi="Times New Roman" w:cs="Times New Roman"/>
          <w:sz w:val="24"/>
          <w:szCs w:val="24"/>
        </w:rPr>
        <w:t xml:space="preserve"> объекта контроля, главный бухгалтер</w:t>
      </w:r>
      <w:r w:rsidR="00045BD1">
        <w:rPr>
          <w:rFonts w:ascii="Times New Roman" w:hAnsi="Times New Roman" w:cs="Times New Roman"/>
          <w:sz w:val="24"/>
          <w:szCs w:val="24"/>
        </w:rPr>
        <w:t>ом</w:t>
      </w:r>
      <w:r w:rsidRPr="002B14E7">
        <w:rPr>
          <w:rFonts w:ascii="Times New Roman" w:hAnsi="Times New Roman" w:cs="Times New Roman"/>
          <w:sz w:val="24"/>
          <w:szCs w:val="24"/>
        </w:rPr>
        <w:t xml:space="preserve"> объекта контроля. В случае отказа уполномоченных лиц объекта контроля подписать промежуточный акт руководителем </w:t>
      </w:r>
      <w:r w:rsidR="00045BD1">
        <w:rPr>
          <w:rFonts w:ascii="Times New Roman" w:hAnsi="Times New Roman" w:cs="Times New Roman"/>
          <w:sz w:val="24"/>
          <w:szCs w:val="24"/>
        </w:rPr>
        <w:t>отдела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в акте делается соответствующая запись. </w:t>
      </w:r>
    </w:p>
    <w:p w:rsidR="00F5505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Решение о приостановлении контрольного мероприятия принимается </w:t>
      </w:r>
      <w:r w:rsidR="00F55057" w:rsidRPr="002B14E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F55057">
        <w:rPr>
          <w:rFonts w:ascii="Times New Roman" w:hAnsi="Times New Roman" w:cs="Times New Roman"/>
          <w:sz w:val="24"/>
          <w:szCs w:val="24"/>
        </w:rPr>
        <w:t>отдела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промежуточного акта </w:t>
      </w:r>
      <w:r w:rsidR="00F55057">
        <w:rPr>
          <w:rFonts w:ascii="Times New Roman" w:hAnsi="Times New Roman" w:cs="Times New Roman"/>
          <w:sz w:val="24"/>
          <w:szCs w:val="24"/>
        </w:rPr>
        <w:t>и оформляется приказом</w:t>
      </w:r>
      <w:r w:rsidRPr="002B1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05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B14E7">
        <w:rPr>
          <w:rFonts w:ascii="Times New Roman" w:hAnsi="Times New Roman" w:cs="Times New Roman"/>
          <w:sz w:val="24"/>
          <w:szCs w:val="24"/>
        </w:rPr>
        <w:t>В срок не позднее пяти рабочих дней со дня принятия решения о приостановлении контрольного мероприятия руководитель объекта контроля и (или) его вышестоящий орган письменно извещаются о приостановлении контрольного мероприятия, а также ему устанавливается срок для восстановления бюджетного (бухгалтерского) учета или устранения выявленных нарушений в бюджетном (бухгалтерском) учете либо устранения иных обстоятельств, делающих невозможным дальнейшее проведение контрольного мероприятия.</w:t>
      </w:r>
      <w:proofErr w:type="gramEnd"/>
    </w:p>
    <w:p w:rsidR="00F5505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</w:t>
      </w:r>
      <w:r w:rsidR="00F55057">
        <w:rPr>
          <w:rFonts w:ascii="Times New Roman" w:hAnsi="Times New Roman" w:cs="Times New Roman"/>
          <w:sz w:val="24"/>
          <w:szCs w:val="24"/>
        </w:rPr>
        <w:t>отдел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в течение 3 рабочих дней принимает решение о возобновлении проведения контрольного мероприятия.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Контрольное мероприятие может быть приостановлено </w:t>
      </w:r>
      <w:r w:rsidR="004E540A">
        <w:rPr>
          <w:rFonts w:ascii="Times New Roman" w:hAnsi="Times New Roman" w:cs="Times New Roman"/>
          <w:sz w:val="24"/>
          <w:szCs w:val="24"/>
        </w:rPr>
        <w:t>отделом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при наличии обстоятельств, делающих невозможным дальнейшее проведение контрольного мероприятия, в том числе по причине временной нетрудоспособности должностных лиц, уполномоченных на проведение контрольного мероприятия. Срок (период), на который было приостановлено контрольное мероприятие, указывается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вводной части акта контрольного мероприятия. В случае приостановления проведения контрольного мероприятия количество рабочих дней проведения контрольного мероприятия может быть продлено в пределах</w:t>
      </w:r>
      <w:r w:rsidR="00D34BC2">
        <w:rPr>
          <w:rFonts w:ascii="Times New Roman" w:hAnsi="Times New Roman" w:cs="Times New Roman"/>
          <w:sz w:val="24"/>
          <w:szCs w:val="24"/>
        </w:rPr>
        <w:t xml:space="preserve"> срока, установленного пунктом </w:t>
      </w:r>
      <w:r w:rsidRPr="002B14E7">
        <w:rPr>
          <w:rFonts w:ascii="Times New Roman" w:hAnsi="Times New Roman" w:cs="Times New Roman"/>
          <w:sz w:val="24"/>
          <w:szCs w:val="24"/>
        </w:rPr>
        <w:t>3</w:t>
      </w:r>
      <w:r w:rsidR="00D34BC2">
        <w:rPr>
          <w:rFonts w:ascii="Times New Roman" w:hAnsi="Times New Roman" w:cs="Times New Roman"/>
          <w:sz w:val="24"/>
          <w:szCs w:val="24"/>
        </w:rPr>
        <w:t>.7</w:t>
      </w:r>
      <w:r w:rsidRPr="002B14E7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проведение контрольного мероприятия, имеют право: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свободного доступа на территорию и в помещения объекта контроля и к документам, необходимым для проведения контрольных действий;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получения копий документов, относящихся к предмету контрольного мероприятия, заверенных в установленном порядке;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запрашивать и получать от других организаций, обладающих информацией, касающейся фактов хозяйственной деятельности объекта контроля, необходимую информацию и заверенные должным образом копии документов, необходимых для проведения контрольных действий;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запрашивать и получать от должностных, материально-ответственных и иных лиц объекта контроля справки, сведения, письменные объяснения, необходимые для проведения контрольных действий.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Требования должностных лиц, уполномоченных на проведение контрольного мероприятия, связанные с исполнением ими служебных обязанностей, являются обязательными для исполнения всеми должностными лицами объекта контроля. В случае непредставления должностным лицам, уполномоченным на проведение контрольного мероприятия, по их требованию информации и документов, указанных </w:t>
      </w:r>
      <w:r w:rsidR="00D34BC2">
        <w:rPr>
          <w:rFonts w:ascii="Times New Roman" w:hAnsi="Times New Roman" w:cs="Times New Roman"/>
          <w:sz w:val="24"/>
          <w:szCs w:val="24"/>
        </w:rPr>
        <w:t xml:space="preserve">в </w:t>
      </w:r>
      <w:r w:rsidRPr="002B14E7">
        <w:rPr>
          <w:rFonts w:ascii="Times New Roman" w:hAnsi="Times New Roman" w:cs="Times New Roman"/>
          <w:sz w:val="24"/>
          <w:szCs w:val="24"/>
        </w:rPr>
        <w:t>настояще</w:t>
      </w:r>
      <w:r w:rsidR="00D34BC2">
        <w:rPr>
          <w:rFonts w:ascii="Times New Roman" w:hAnsi="Times New Roman" w:cs="Times New Roman"/>
          <w:sz w:val="24"/>
          <w:szCs w:val="24"/>
        </w:rPr>
        <w:t>м</w:t>
      </w:r>
      <w:r w:rsidRPr="002B14E7">
        <w:rPr>
          <w:rFonts w:ascii="Times New Roman" w:hAnsi="Times New Roman" w:cs="Times New Roman"/>
          <w:sz w:val="24"/>
          <w:szCs w:val="24"/>
        </w:rPr>
        <w:t xml:space="preserve"> </w:t>
      </w:r>
      <w:r w:rsidRPr="002B14E7">
        <w:rPr>
          <w:rFonts w:ascii="Times New Roman" w:hAnsi="Times New Roman" w:cs="Times New Roman"/>
          <w:sz w:val="24"/>
          <w:szCs w:val="24"/>
        </w:rPr>
        <w:lastRenderedPageBreak/>
        <w:t>Порядк</w:t>
      </w:r>
      <w:r w:rsidR="00D34BC2">
        <w:rPr>
          <w:rFonts w:ascii="Times New Roman" w:hAnsi="Times New Roman" w:cs="Times New Roman"/>
          <w:sz w:val="24"/>
          <w:szCs w:val="24"/>
        </w:rPr>
        <w:t>е</w:t>
      </w:r>
      <w:r w:rsidRPr="002B14E7">
        <w:rPr>
          <w:rFonts w:ascii="Times New Roman" w:hAnsi="Times New Roman" w:cs="Times New Roman"/>
          <w:sz w:val="24"/>
          <w:szCs w:val="24"/>
        </w:rPr>
        <w:t xml:space="preserve">, соответствующая запись делается в акте контрольного мероприятия. Объекты контроля, иные организации независимо от форм собственности и их должностные лица обязаны безвозмездно представлять в указанный срок (если не указан, то в течение одного рабочего дня) по запросам </w:t>
      </w:r>
      <w:r w:rsidR="004E540A">
        <w:rPr>
          <w:rFonts w:ascii="Times New Roman" w:hAnsi="Times New Roman" w:cs="Times New Roman"/>
          <w:sz w:val="24"/>
          <w:szCs w:val="24"/>
        </w:rPr>
        <w:t>отдела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информацию и документацию для обеспечения контрольной деятельности в отношении объекта контроля. Непредставление и (или) несвоевременное представление в </w:t>
      </w:r>
      <w:r w:rsidR="004E540A">
        <w:rPr>
          <w:rFonts w:ascii="Times New Roman" w:hAnsi="Times New Roman" w:cs="Times New Roman"/>
          <w:sz w:val="24"/>
          <w:szCs w:val="24"/>
        </w:rPr>
        <w:t>отдел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информации и документации, а равно представление информации и документации в неполном объеме или в искаженном виде, влечет за собой ответственность в соответствии с действующим законодательством Российской Федерации, </w:t>
      </w:r>
      <w:r w:rsidR="004E540A">
        <w:rPr>
          <w:rFonts w:ascii="Times New Roman" w:hAnsi="Times New Roman" w:cs="Times New Roman"/>
          <w:sz w:val="24"/>
          <w:szCs w:val="24"/>
        </w:rPr>
        <w:t>Ленинградской</w:t>
      </w:r>
      <w:r w:rsidRPr="002B14E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на объекте контроля заключается в сборе и анализе фактических данных, информации для формирования выводов в соответствии с темой контрольного мероприятия.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проводятся действия по документальному и фактическому изучению совершенных финансовых и хозяйственных операций объекта контроля по вопросам программы контрольного мероприятия, достоверности, правильности и полноты их отражения в бюджетной (бухгалтерской) отчетности, определяется объем выборки и ее состав в целях получения доказательств, достаточных для подтверждения результатов контрольного мероприятия.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ходе обследований проводятся контрольные действия: </w:t>
      </w:r>
    </w:p>
    <w:p w:rsidR="004E540A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по документальному изучению полноты и достоверности отчетности (иных документов) о реализации муниципальных программ, муниципальных заданий по оказанию муниципальных услуг; </w:t>
      </w:r>
    </w:p>
    <w:p w:rsidR="000D221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по анализу проведенного </w:t>
      </w:r>
      <w:r w:rsidR="004E540A">
        <w:rPr>
          <w:rFonts w:ascii="Times New Roman" w:hAnsi="Times New Roman" w:cs="Times New Roman"/>
          <w:sz w:val="24"/>
          <w:szCs w:val="24"/>
        </w:rPr>
        <w:t>отделом финансов</w:t>
      </w:r>
      <w:r w:rsidRPr="002B14E7">
        <w:rPr>
          <w:rFonts w:ascii="Times New Roman" w:hAnsi="Times New Roman" w:cs="Times New Roman"/>
          <w:sz w:val="24"/>
          <w:szCs w:val="24"/>
        </w:rPr>
        <w:t xml:space="preserve"> осуществления внутреннего финансового контроля и внутреннего финансового аудита. В ходе проведения контрольного мероприятия могут изучаться также документы иных периодов деятельности объекта контроля, если указанные документы необходимы для проверки вопросов, включенных в программу проведения контрольного мероприятия. </w:t>
      </w:r>
    </w:p>
    <w:p w:rsidR="000D221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Контрольные действия по документальному изучению совершенных финансовых и хозяйственных операций проводятся по финансовым, бухгалтерским, отчетным и иным документам объекта контроля и иных организаций (контрагентов), в том числе путем анализа и оценки полученной из них информации. Может проводиться опрос третьих лиц с анализом и оценкой полученной от них информации, с учетом полученной информации из письменных объяснений, справок и сведений от материально-ответственных и иных должностных лиц объекта контроля. </w:t>
      </w:r>
    </w:p>
    <w:p w:rsidR="000D221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т.п. </w:t>
      </w:r>
    </w:p>
    <w:p w:rsidR="000D221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Контрольные действия могут проводиться сплошным или выборочным способом. Сплошной способ заключается в проведении контрольного действия в отношении всей совокупности фактов хозяйственной жизни, относящихся к одному вопросу программы контрольного мероприятия. Выборочный способ заключается в проведении контрольного действия в отношении части фактов хозяйственной деятельности, относящихся к одному вопросу программы контрольного мероприятия. </w:t>
      </w:r>
    </w:p>
    <w:p w:rsidR="000D221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контрольных действий, а также объем и состав выборки определяются </w:t>
      </w:r>
      <w:r w:rsidR="000D2215">
        <w:rPr>
          <w:rFonts w:ascii="Times New Roman" w:hAnsi="Times New Roman" w:cs="Times New Roman"/>
          <w:sz w:val="24"/>
          <w:szCs w:val="24"/>
        </w:rPr>
        <w:t>проверяющим лицом</w:t>
      </w:r>
      <w:r w:rsidRPr="002B14E7">
        <w:rPr>
          <w:rFonts w:ascii="Times New Roman" w:hAnsi="Times New Roman" w:cs="Times New Roman"/>
          <w:sz w:val="24"/>
          <w:szCs w:val="24"/>
        </w:rPr>
        <w:t xml:space="preserve"> контрольного мероприятия таким образом, чтобы обеспечить возможность оценки всей совокупности фактов хозяйственной деятельности по проверяемому вопросу. </w:t>
      </w:r>
    </w:p>
    <w:p w:rsidR="00B01A7C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ходе проведения контрольного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</w:t>
      </w:r>
      <w:r w:rsidR="000D2215">
        <w:rPr>
          <w:rFonts w:ascii="Times New Roman" w:hAnsi="Times New Roman" w:cs="Times New Roman"/>
          <w:sz w:val="24"/>
          <w:szCs w:val="24"/>
        </w:rPr>
        <w:t>проверяющие лица</w:t>
      </w:r>
      <w:r w:rsidRPr="002B14E7">
        <w:rPr>
          <w:rFonts w:ascii="Times New Roman" w:hAnsi="Times New Roman" w:cs="Times New Roman"/>
          <w:sz w:val="24"/>
          <w:szCs w:val="24"/>
        </w:rPr>
        <w:t xml:space="preserve"> составляют справки по результатам проверки отдельных вопросов программы проведения контрольного мероприятия, которые подписываются ими и уполномоченными должностными лицами объекта контроля, ответственными за соответствующие участки работы. </w:t>
      </w:r>
    </w:p>
    <w:p w:rsidR="007E0E51" w:rsidRDefault="007E0E51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Проверяющее лицо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контрольного мероприятия в ходе проведения контрольного </w:t>
      </w:r>
      <w:r w:rsidR="002B14E7" w:rsidRPr="002B14E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обеспечивает текущий контроль качества контрольной деятельности до подписания акта (заключения). В ходе текущего контроля качества контрольной деятельности осуществляется подтверждение обоснованности всех оценок и выводов, сделанных в ходе и по результатам выполнения контрольных действий, с подтверждением достаточными, надлежащими доказательствами.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B14E7" w:rsidRPr="002B14E7">
        <w:rPr>
          <w:rFonts w:ascii="Times New Roman" w:hAnsi="Times New Roman" w:cs="Times New Roman"/>
          <w:sz w:val="24"/>
          <w:szCs w:val="24"/>
        </w:rPr>
        <w:t>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текущий контроль качества в отношении своевременности и соответствия результатов контрольных мероприятий целям их проведения. </w:t>
      </w:r>
    </w:p>
    <w:p w:rsidR="007E0E51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295">
        <w:rPr>
          <w:rFonts w:ascii="Times New Roman" w:hAnsi="Times New Roman" w:cs="Times New Roman"/>
          <w:sz w:val="24"/>
          <w:szCs w:val="24"/>
        </w:rPr>
        <w:t>8.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Оформление результатов ревизии и проверки</w:t>
      </w:r>
      <w:r w:rsidR="00594295">
        <w:rPr>
          <w:rFonts w:ascii="Times New Roman" w:hAnsi="Times New Roman" w:cs="Times New Roman"/>
          <w:sz w:val="24"/>
          <w:szCs w:val="24"/>
        </w:rPr>
        <w:t>.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Результаты проведения ревизии и проверки оформляются актом.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Акт состоит из вводной и описательной частей.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Вводная часть акта должна содержать следующие сведения: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дата окончания контрольного мероприятия; </w:t>
      </w:r>
    </w:p>
    <w:p w:rsidR="00A150A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место составления акта;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фамилии, инициалы и должности должностных лиц, уполномоченных на пров</w:t>
      </w:r>
      <w:r w:rsidR="007E0E51">
        <w:rPr>
          <w:rFonts w:ascii="Times New Roman" w:hAnsi="Times New Roman" w:cs="Times New Roman"/>
          <w:sz w:val="24"/>
          <w:szCs w:val="24"/>
        </w:rPr>
        <w:t>едение контрольного мероприятия</w:t>
      </w:r>
      <w:r w:rsidRPr="002B1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проверяемый период;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дата начала проведения контрольного мероприятия;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сведения об объекте контроля: полное и сокращенное наименование объекта контроля, ведомственная принадлежность и наименование вышестоящего органа (при наличии), сведения о лице, осуществляющем функции и полномочия учредителя (при наличии), фамилии, инициалы и должности лиц объекта контроля, имевших право подписи финансовых и расчетных документов в ревизуемом (проверяемом) периоде; </w:t>
      </w:r>
    </w:p>
    <w:p w:rsidR="007E0E51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иные данные, характеризующие деятельность объекта контроля. 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Описательная часть акта должна содержать результаты контрольного мероприятия на объекте контроля по всем вопросам, указанным в программе проведения контрольного мероприятия. В случае если по проверенному вопросу программы контрольного мероприятия не выявлено нарушений и недостатков, в акте делается запись: "По данному вопросу нарушений и недостатков не выявлено". 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При выявлении фактов нарушения бюджетного и иного законодательства описание выявленных нарушений в акте должно содержать следующую обязательную информацию: </w:t>
      </w:r>
      <w:r w:rsidR="00A150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4E7">
        <w:rPr>
          <w:rFonts w:ascii="Times New Roman" w:hAnsi="Times New Roman" w:cs="Times New Roman"/>
          <w:sz w:val="24"/>
          <w:szCs w:val="24"/>
        </w:rPr>
        <w:t xml:space="preserve">- наименование статьи, пункта законодательных и иных нормативных правовых актов, требования которых нарушены; </w:t>
      </w:r>
    </w:p>
    <w:p w:rsidR="000F21F7" w:rsidRDefault="002B14E7" w:rsidP="00A150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в чем эти нарушения выразились; </w:t>
      </w:r>
    </w:p>
    <w:p w:rsidR="000F21F7" w:rsidRDefault="002B14E7" w:rsidP="00A150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когда и за какой период эти нарушения совершены; </w:t>
      </w:r>
    </w:p>
    <w:p w:rsidR="000F21F7" w:rsidRDefault="002B14E7" w:rsidP="00A150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суммы выявленных нарушений</w:t>
      </w:r>
      <w:r w:rsidR="000F21F7">
        <w:rPr>
          <w:rFonts w:ascii="Times New Roman" w:hAnsi="Times New Roman" w:cs="Times New Roman"/>
          <w:sz w:val="24"/>
          <w:szCs w:val="24"/>
        </w:rPr>
        <w:t>.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выявлены факты бюджетных нарушений, влекущие применение бюджетных мер принуждения, административной и иной ответственности в случаях, предусмотренных законодательством Российской Федерации и </w:t>
      </w:r>
      <w:r w:rsidR="000F21F7">
        <w:rPr>
          <w:rFonts w:ascii="Times New Roman" w:hAnsi="Times New Roman" w:cs="Times New Roman"/>
          <w:sz w:val="24"/>
          <w:szCs w:val="24"/>
        </w:rPr>
        <w:t>Ленинград</w:t>
      </w:r>
      <w:r w:rsidRPr="002B14E7">
        <w:rPr>
          <w:rFonts w:ascii="Times New Roman" w:hAnsi="Times New Roman" w:cs="Times New Roman"/>
          <w:sz w:val="24"/>
          <w:szCs w:val="24"/>
        </w:rPr>
        <w:t xml:space="preserve">ской области, должны быть заверены подписью уполномоченного должностного лица объекта контроля и печатью объекта контроля. 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Если выявленные факты несоблюдения объектом контроля требований нормативных правовых актов содержат признаки состава преступления, влекущие за собой уголовную ответственность, руководитель контрольного мероприятия принимает необходимые меры, а именно: 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незамедлительно оформляет промежуточный акт по факта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у) выявленных нарушений, требующим принятия срочных мер по их устранению и безотлагательному пресечению противоправных действий; 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информирует руководителя уполномоченного органа. </w:t>
      </w:r>
    </w:p>
    <w:p w:rsidR="000F21F7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Факты, изложенные в промежуточном акте, включаются в акт.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Выводы по результатам ревизии, проверки, отраженные в акте, должны основываться на документальных и аналитических доказательствах, достаточных для </w:t>
      </w:r>
      <w:r w:rsidRPr="002B14E7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подтверждения результатов контрольного мероприятия.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К документальным и аналитическим доказательствам, в частности, относятся: первичные документы и бухгалтерские записи, отчетные и статистические данные, результаты встречных проверок и иных контрольных действий, произведенных в ходе проведения контрольного мероприятия (в том числе результаты промежуточных актов), заключения специалистов и экспертов, письменные разъяснения должностных лиц объектов контроля, сведения о нарушениях, материалы и информация, собранные непосредственно на объекте контроля, а также иные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материалы и документы, полученные из других источников.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акте не допускаются: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выводы, предположения, факты, не подтвержденные соответствующими доказательствами;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ссылки на материалы правоохранительных органов и на показания, данные следственным органам должностными, материально-ответственными и иными лицами объекта контроля;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морально-этическая оценка действий должностных, материально- ответственных и иных лиц объекта контроля;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помарки, подчистки и иные неоговоренные исправления.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Акт составляется в двух экземплярах (по одному экземпляру для уполномоченного органа и объекта контроля).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 по обращениям правоохранительных органов акт составляется в трех экземплярах.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Акт имеет сквозную нумерацию страниц. Показатели, выраженные в акте в иностранной валюте, приводятся в сумме рублевого эквивалента, рассчитанного по официальному курсу Центрального банка Российской Федерации на дату совершения соответствующих операций.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Каждый экземпляр </w:t>
      </w:r>
      <w:r w:rsidR="00A150A1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2B14E7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проведение контрольного мероприятия. </w:t>
      </w:r>
    </w:p>
    <w:p w:rsidR="002C3E4E" w:rsidRDefault="002C3E4E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передает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под роспись в его получении уполномоченному лицу объекта контроля или направляет его заказным почтовым отправлением с уведомлением о вручении либо иным способом, обеспечивающим фиксацию факта и даты его получения объектом контроля, в котором устанавливает срок для ознакомления и подписания акта, составляющий не более 5 рабочих дней со дня получения акта объектом контроля. </w:t>
      </w:r>
      <w:proofErr w:type="gramEnd"/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День подписания акта уполномоченными лицами объекта контроля является днем окончания контрольного мероприятия.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случае отказа уполномоченных должностных лиц объекта контроля подписать или получить акт датой окончания ревизии, проверки считается день направления объекту контроля акта в установленном порядке, но не позднее 3-х рабочих дней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в получении акта. </w:t>
      </w:r>
    </w:p>
    <w:p w:rsidR="002C3E4E" w:rsidRDefault="002C3E4E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акта 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делается запись об отказе подписать и (или) получить акт уполномоченными лицами объекта контроля. </w:t>
      </w:r>
    </w:p>
    <w:p w:rsidR="002C3E4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При наличии возражений по акту уполномоченными лицами объекта контроля делается отметка перед своей подписью о наличии возражений и вместе с подписанным актом представляются письменные возражения. Возражения, представленные позднее даты подписания акта, принимаются по решению уполномоченного органа. При этом к письменному возражению прилагаются документы и материалы (их копии, заверенные в установленном порядке), подтверждающие обоснованность возражений объекта контроля. Возражения по акту без документов и материалов (заверенных копий), подтверждающих их обоснованность, уполномоченными лицами уполномоченного органа не рассматриваются. Возражения объекта контроля приобщаются к акту. </w:t>
      </w:r>
    </w:p>
    <w:p w:rsidR="002C3E4E" w:rsidRDefault="002C3E4E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Проверяющее лицо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в срок до 20 рабочих дней со дня получения от объекта контроля письменных возражений по акту рассматривает обоснованность этих возражений и готовит ответ в письменной форме. Ответ на возражения направляется объекту контроля с </w:t>
      </w:r>
      <w:r w:rsidR="002B14E7" w:rsidRPr="002B14E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уведомлением о вручении либо иным способом, обеспечивающим фиксацию факта и даты его получения объектом контроля. Направление повторных письменных возражений субъекту финансового контроля, проводившему контрольное мероприятие, не допускается. </w:t>
      </w:r>
    </w:p>
    <w:p w:rsidR="002C3E4E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295">
        <w:rPr>
          <w:rFonts w:ascii="Times New Roman" w:hAnsi="Times New Roman" w:cs="Times New Roman"/>
          <w:sz w:val="24"/>
          <w:szCs w:val="24"/>
        </w:rPr>
        <w:t>9.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Оформление результатов обследования</w:t>
      </w:r>
      <w:r w:rsidR="00594295">
        <w:rPr>
          <w:rFonts w:ascii="Times New Roman" w:hAnsi="Times New Roman" w:cs="Times New Roman"/>
          <w:sz w:val="24"/>
          <w:szCs w:val="24"/>
        </w:rPr>
        <w:t>.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обследования определенной сферы деятельности объекта контроля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оформляются заключением.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Заключение должно содержать следующие сведения: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 - дата составления заключения;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место составления заключения;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тема обследования;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должностны</w:t>
      </w:r>
      <w:r w:rsidR="00DE6030">
        <w:rPr>
          <w:rFonts w:ascii="Times New Roman" w:hAnsi="Times New Roman" w:cs="Times New Roman"/>
          <w:sz w:val="24"/>
          <w:szCs w:val="24"/>
        </w:rPr>
        <w:t>е</w:t>
      </w:r>
      <w:r w:rsidRPr="002B14E7">
        <w:rPr>
          <w:rFonts w:ascii="Times New Roman" w:hAnsi="Times New Roman" w:cs="Times New Roman"/>
          <w:sz w:val="24"/>
          <w:szCs w:val="24"/>
        </w:rPr>
        <w:t xml:space="preserve"> лиц</w:t>
      </w:r>
      <w:r w:rsidR="00DE6030">
        <w:rPr>
          <w:rFonts w:ascii="Times New Roman" w:hAnsi="Times New Roman" w:cs="Times New Roman"/>
          <w:sz w:val="24"/>
          <w:szCs w:val="24"/>
        </w:rPr>
        <w:t>а</w:t>
      </w:r>
      <w:r w:rsidRPr="002B14E7">
        <w:rPr>
          <w:rFonts w:ascii="Times New Roman" w:hAnsi="Times New Roman" w:cs="Times New Roman"/>
          <w:sz w:val="24"/>
          <w:szCs w:val="24"/>
        </w:rPr>
        <w:t xml:space="preserve">, уполномоченных на проведение контрольного мероприятия, с указанием руководителя контрольного мероприятия;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обследуемый период;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дата начала проведения обследования;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сведения об объекте контроля: полное и сокращенное наименование объекта контроля, ведомственная принадлежность и наименование вышестоящего органа, сведения о лице, осуществляющем функции и полномочия учредителя (при наличии);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результаты обследования на объекте контроля по всем вопросам, указанным в программе проведения контрольного мероприятия;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 - выводы по результатам проведенного анализа и (или) оценки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состояния проверяемой сферы деятельности объекта контроля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0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предложения и рекомендации по повышению экономности и результативности использования бюджетных средств, эффективности принятия управленческих решений объектом контроля, а также по совершенствованию осуществления органами финансового контроля внутреннего финансового контроля и внутреннего финансового аудита.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Заключение составляется в одном экземпляре, подписывается </w:t>
      </w:r>
      <w:r w:rsidR="00A640A5">
        <w:rPr>
          <w:rFonts w:ascii="Times New Roman" w:hAnsi="Times New Roman" w:cs="Times New Roman"/>
          <w:sz w:val="24"/>
          <w:szCs w:val="24"/>
        </w:rPr>
        <w:t>проверяющим лицом</w:t>
      </w:r>
      <w:r w:rsidRPr="002B14E7">
        <w:rPr>
          <w:rFonts w:ascii="Times New Roman" w:hAnsi="Times New Roman" w:cs="Times New Roman"/>
          <w:sz w:val="24"/>
          <w:szCs w:val="24"/>
        </w:rPr>
        <w:t xml:space="preserve">. Копия заключения, заверенная в надлежащем порядке, в течение 5 рабочих дней со дня подписания направляется сопроводительным объекту контроля заказным почтовым отправлением с уведомлением о вручении либо иным способом, обеспечивающим фиксацию факта и даты его получения объектом контроля.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Объект контроля, в отношении которого проведено обследование, в течение 10 рабочих дней со дня получения копии заключения вправе представить письменные возражения по фактам, изложенным в заключении, которые приобщаются к акту. </w:t>
      </w:r>
    </w:p>
    <w:p w:rsidR="00A640A5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94295">
        <w:rPr>
          <w:rFonts w:ascii="Times New Roman" w:hAnsi="Times New Roman" w:cs="Times New Roman"/>
          <w:sz w:val="24"/>
          <w:szCs w:val="24"/>
        </w:rPr>
        <w:t>0.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Содержание материалов проведенных контрольных мероприятий</w:t>
      </w:r>
      <w:r w:rsidR="00594295">
        <w:rPr>
          <w:rFonts w:ascii="Times New Roman" w:hAnsi="Times New Roman" w:cs="Times New Roman"/>
          <w:sz w:val="24"/>
          <w:szCs w:val="24"/>
        </w:rPr>
        <w:t>.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Материалы по проведенным контрольным мероприятиям должны содержать: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</w:t>
      </w:r>
      <w:r w:rsidR="006B69B5">
        <w:rPr>
          <w:rFonts w:ascii="Times New Roman" w:hAnsi="Times New Roman" w:cs="Times New Roman"/>
          <w:sz w:val="24"/>
          <w:szCs w:val="24"/>
        </w:rPr>
        <w:t>распоряжение;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 - программу проведения контрольного мероприятия;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 - акт, промежуточные акты, акты встречных проверок, справки должностных лиц, уполномоченных на проведение контрольного мероприятия, заключение, приложения, на которые есть ссылки в акте или заключении (при их наличии);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возражения по акту или заключению (при их наличии);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ответ на возражения по акту, заключению (при его наличии);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документы о выполнении отдельных контрольных действий;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запросы, направленные другим контрольным органам, экспертам и организациям, а также полученную от них информацию и документы (при их наличии);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иные документы, имеющие отношение к проведению контрольных мероприятий; </w:t>
      </w:r>
      <w:r w:rsidR="00A640A5">
        <w:rPr>
          <w:rFonts w:ascii="Times New Roman" w:hAnsi="Times New Roman" w:cs="Times New Roman"/>
          <w:sz w:val="24"/>
          <w:szCs w:val="24"/>
        </w:rPr>
        <w:br/>
      </w:r>
      <w:r w:rsidRPr="002B14E7">
        <w:rPr>
          <w:rFonts w:ascii="Times New Roman" w:hAnsi="Times New Roman" w:cs="Times New Roman"/>
          <w:sz w:val="24"/>
          <w:szCs w:val="24"/>
        </w:rPr>
        <w:t xml:space="preserve">- документы по реализации результатов материалов контрольных мероприятий. 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Материалы по проведенным контрольным мероприятиям комплектуются, учитываются и хранятся в </w:t>
      </w:r>
      <w:r w:rsidR="00A640A5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2B14E7">
        <w:rPr>
          <w:rFonts w:ascii="Times New Roman" w:hAnsi="Times New Roman" w:cs="Times New Roman"/>
          <w:sz w:val="24"/>
          <w:szCs w:val="24"/>
        </w:rPr>
        <w:t xml:space="preserve">порядке. </w:t>
      </w:r>
    </w:p>
    <w:p w:rsidR="00A640A5" w:rsidRDefault="00E17289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94295">
        <w:rPr>
          <w:rFonts w:ascii="Times New Roman" w:hAnsi="Times New Roman" w:cs="Times New Roman"/>
          <w:sz w:val="24"/>
          <w:szCs w:val="24"/>
        </w:rPr>
        <w:t>1.</w:t>
      </w:r>
      <w:r w:rsidR="002B14E7" w:rsidRPr="002B14E7">
        <w:rPr>
          <w:rFonts w:ascii="Times New Roman" w:hAnsi="Times New Roman" w:cs="Times New Roman"/>
          <w:sz w:val="24"/>
          <w:szCs w:val="24"/>
        </w:rPr>
        <w:t xml:space="preserve"> Реализация результатов контрольного мероприятия</w:t>
      </w:r>
      <w:r w:rsidR="00594295">
        <w:rPr>
          <w:rFonts w:ascii="Times New Roman" w:hAnsi="Times New Roman" w:cs="Times New Roman"/>
          <w:sz w:val="24"/>
          <w:szCs w:val="24"/>
        </w:rPr>
        <w:t>.</w:t>
      </w:r>
    </w:p>
    <w:p w:rsidR="00A640A5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уполномоченно</w:t>
      </w:r>
      <w:r w:rsidR="00A640A5">
        <w:rPr>
          <w:rFonts w:ascii="Times New Roman" w:hAnsi="Times New Roman" w:cs="Times New Roman"/>
          <w:sz w:val="24"/>
          <w:szCs w:val="24"/>
        </w:rPr>
        <w:t>е лицо</w:t>
      </w:r>
      <w:r w:rsidRPr="002B14E7">
        <w:rPr>
          <w:rFonts w:ascii="Times New Roman" w:hAnsi="Times New Roman" w:cs="Times New Roman"/>
          <w:sz w:val="24"/>
          <w:szCs w:val="24"/>
        </w:rPr>
        <w:t xml:space="preserve"> в случаях </w:t>
      </w:r>
      <w:r w:rsidRPr="002B14E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нарушения бюджетного законодательства Российской Федерации и иных нормативных правовых актов Российской Федерации, </w:t>
      </w:r>
      <w:r w:rsidR="00A640A5">
        <w:rPr>
          <w:rFonts w:ascii="Times New Roman" w:hAnsi="Times New Roman" w:cs="Times New Roman"/>
          <w:sz w:val="24"/>
          <w:szCs w:val="24"/>
        </w:rPr>
        <w:t>Ленинград</w:t>
      </w:r>
      <w:r w:rsidRPr="002B14E7">
        <w:rPr>
          <w:rFonts w:ascii="Times New Roman" w:hAnsi="Times New Roman" w:cs="Times New Roman"/>
          <w:sz w:val="24"/>
          <w:szCs w:val="24"/>
        </w:rPr>
        <w:t xml:space="preserve">ской области, регулирующих бюджетные правоотношения, составляет представление. </w:t>
      </w:r>
    </w:p>
    <w:p w:rsidR="00843DA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B14E7">
        <w:rPr>
          <w:rFonts w:ascii="Times New Roman" w:hAnsi="Times New Roman" w:cs="Times New Roman"/>
          <w:sz w:val="24"/>
          <w:szCs w:val="24"/>
        </w:rPr>
        <w:t>Представление - это документ, содержащий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</w:t>
      </w:r>
      <w:r w:rsidR="00843DAE">
        <w:rPr>
          <w:rFonts w:ascii="Times New Roman" w:hAnsi="Times New Roman" w:cs="Times New Roman"/>
          <w:sz w:val="24"/>
          <w:szCs w:val="24"/>
        </w:rPr>
        <w:t>,</w:t>
      </w:r>
      <w:r w:rsidRPr="002B14E7"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правоотношения, и требования о принятии мер по их устранению, а также устранению причин и условий таких нарушений. </w:t>
      </w:r>
      <w:proofErr w:type="gramEnd"/>
    </w:p>
    <w:p w:rsidR="00843DA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представлении указываются: </w:t>
      </w:r>
    </w:p>
    <w:p w:rsidR="00843DA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наименование юридического лица, в адрес которого направляется представление; </w:t>
      </w:r>
    </w:p>
    <w:p w:rsidR="00843DA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основание для вынесения представления; </w:t>
      </w:r>
    </w:p>
    <w:p w:rsidR="00843DA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факты выявленных контрольным мероприятием нарушений требований бюджетного законодательства; </w:t>
      </w:r>
    </w:p>
    <w:p w:rsidR="00843DAE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сроки принятия мер по устранению выявленных контрольным мероприятием нарушений требований бюджетного законодательства;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требования (предложения) о принятии мер по устранению выявленных контрольным мероприятием нарушений требований бюджетного законодательства, а также устранению причин и условий таких нарушений, привлечению к ответственности виновных должностных лиц;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срок представления информации уполномоченному органу о принятии мер по устранению перечисленных в представлении нарушений требований бюджетного законодательства.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уполномоченного органа контрольного мероприятия, а также в случаях несоблюдения объектом контроля сроков рассмотрения представлений уполномоченный орган направляет объекту контроля предписание.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Предписание - это документ, содержащий обязательные для исполнения в срок, указанный в предписании, требования об устранении нарушений бюджетного законодательства и (или) требования о возмещении причиненного такими нарушениями ущерба.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В предписании указывается: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наименование юридического лица, в адрес которого направляется предписание;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основание для вынесения предписания;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перечисляются факты выявленных контрольным мероприятием нарушений требований бюджетного законодательства;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- требования об устранении нарушений бюджетного законодательства и (или) требования о возмещении причиненного такими нарушениями ущерба муниципальн</w:t>
      </w:r>
      <w:r w:rsidR="00482130">
        <w:rPr>
          <w:rFonts w:ascii="Times New Roman" w:hAnsi="Times New Roman" w:cs="Times New Roman"/>
          <w:sz w:val="24"/>
          <w:szCs w:val="24"/>
        </w:rPr>
        <w:t>о</w:t>
      </w:r>
      <w:r w:rsidRPr="002B14E7">
        <w:rPr>
          <w:rFonts w:ascii="Times New Roman" w:hAnsi="Times New Roman" w:cs="Times New Roman"/>
          <w:sz w:val="24"/>
          <w:szCs w:val="24"/>
        </w:rPr>
        <w:t>м</w:t>
      </w:r>
      <w:r w:rsidR="00482130">
        <w:rPr>
          <w:rFonts w:ascii="Times New Roman" w:hAnsi="Times New Roman" w:cs="Times New Roman"/>
          <w:sz w:val="24"/>
          <w:szCs w:val="24"/>
        </w:rPr>
        <w:t>у</w:t>
      </w:r>
      <w:r w:rsidRPr="002B14E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82130">
        <w:rPr>
          <w:rFonts w:ascii="Times New Roman" w:hAnsi="Times New Roman" w:cs="Times New Roman"/>
          <w:sz w:val="24"/>
          <w:szCs w:val="24"/>
        </w:rPr>
        <w:t>ю</w:t>
      </w:r>
      <w:r w:rsidRPr="002B14E7">
        <w:rPr>
          <w:rFonts w:ascii="Times New Roman" w:hAnsi="Times New Roman" w:cs="Times New Roman"/>
          <w:sz w:val="24"/>
          <w:szCs w:val="24"/>
        </w:rPr>
        <w:t xml:space="preserve">, а также привлечении к ответственности виновных должностных лиц;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сроки устранения выявленных контрольным мероприятием нарушений требований бюджетного законодательства;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- срок представления информации уполномоченному органу о принятии мер по устранению перечисленных в предписании нарушений требований бюджетного законодательства.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Предписание оформляется </w:t>
      </w:r>
      <w:r w:rsidR="00482130">
        <w:rPr>
          <w:rFonts w:ascii="Times New Roman" w:hAnsi="Times New Roman" w:cs="Times New Roman"/>
          <w:sz w:val="24"/>
          <w:szCs w:val="24"/>
        </w:rPr>
        <w:t>проверяющим лицом</w:t>
      </w:r>
      <w:r w:rsidRPr="002B14E7">
        <w:rPr>
          <w:rFonts w:ascii="Times New Roman" w:hAnsi="Times New Roman" w:cs="Times New Roman"/>
          <w:sz w:val="24"/>
          <w:szCs w:val="24"/>
        </w:rPr>
        <w:t xml:space="preserve"> контрольного мероприятия и подписывается руководителем уполномоченного органа. </w:t>
      </w:r>
    </w:p>
    <w:p w:rsidR="00482130" w:rsidRDefault="002B14E7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</w:t>
      </w:r>
      <w:proofErr w:type="gramStart"/>
      <w:r w:rsidRPr="002B14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14E7">
        <w:rPr>
          <w:rFonts w:ascii="Times New Roman" w:hAnsi="Times New Roman" w:cs="Times New Roman"/>
          <w:sz w:val="24"/>
          <w:szCs w:val="24"/>
        </w:rPr>
        <w:t xml:space="preserve">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0035E3" w:rsidRDefault="000035E3" w:rsidP="00A67E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28E1" w:rsidRPr="005328E1" w:rsidRDefault="00E17289" w:rsidP="00A67E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328E1" w:rsidRPr="005328E1">
        <w:rPr>
          <w:rFonts w:ascii="Times New Roman" w:hAnsi="Times New Roman" w:cs="Times New Roman"/>
          <w:b/>
          <w:bCs/>
          <w:sz w:val="24"/>
          <w:szCs w:val="24"/>
        </w:rPr>
        <w:t>. Осуществление внутреннего финансового аудита</w:t>
      </w:r>
    </w:p>
    <w:p w:rsidR="005328E1" w:rsidRPr="005328E1" w:rsidRDefault="0018503C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.1. Целями внутреннего финансового аудита являются: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оценка надежности внутреннего финансового контроля и подготовка</w:t>
      </w:r>
      <w:r w:rsidR="00000C1B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рекомендаций по повышению его эффективности;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подтверждение достоверности бюджетной отчетности и соответствия</w:t>
      </w:r>
      <w:r w:rsidR="00000C1B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порядка ведения бюджетного учета методологии и стандартам бюджетного</w:t>
      </w:r>
      <w:r w:rsidR="00000C1B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учета, установленным Министерством финансов Российской Федерации;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подготовка предложений по повышению экономности и результативности</w:t>
      </w:r>
      <w:r w:rsidR="00000C1B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использования средств бюджета.</w:t>
      </w:r>
    </w:p>
    <w:p w:rsidR="005328E1" w:rsidRPr="005328E1" w:rsidRDefault="0018503C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 xml:space="preserve">.2. Внутренний финансовый аудит </w:t>
      </w:r>
      <w:r w:rsidR="00000C1B">
        <w:rPr>
          <w:rFonts w:ascii="Times New Roman" w:hAnsi="Times New Roman" w:cs="Times New Roman"/>
          <w:sz w:val="24"/>
          <w:szCs w:val="24"/>
        </w:rPr>
        <w:t xml:space="preserve">в МО </w:t>
      </w:r>
      <w:r w:rsidR="00000C1B" w:rsidRPr="00531370">
        <w:rPr>
          <w:rFonts w:ascii="Times New Roman" w:hAnsi="Times New Roman"/>
          <w:sz w:val="24"/>
          <w:szCs w:val="24"/>
        </w:rPr>
        <w:t>«</w:t>
      </w:r>
      <w:proofErr w:type="spellStart"/>
      <w:r w:rsidR="00000C1B" w:rsidRPr="00531370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000C1B" w:rsidRPr="00531370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000C1B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осуществляется уполномоченным</w:t>
      </w:r>
      <w:r w:rsidR="00000C1B">
        <w:rPr>
          <w:rFonts w:ascii="Times New Roman" w:hAnsi="Times New Roman" w:cs="Times New Roman"/>
          <w:sz w:val="24"/>
          <w:szCs w:val="24"/>
        </w:rPr>
        <w:t xml:space="preserve"> должностным лицом-главным специалистом по внутреннему аудиту.</w:t>
      </w:r>
    </w:p>
    <w:p w:rsidR="005328E1" w:rsidRPr="005328E1" w:rsidRDefault="00000C1B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внутреннему аудиту</w:t>
      </w:r>
      <w:r w:rsidRPr="005328E1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финансов-главному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бухгалтеру администрации</w:t>
      </w:r>
      <w:r w:rsidR="005328E1" w:rsidRPr="005328E1">
        <w:rPr>
          <w:rFonts w:ascii="Times New Roman" w:hAnsi="Times New Roman" w:cs="Times New Roman"/>
          <w:sz w:val="24"/>
          <w:szCs w:val="24"/>
        </w:rPr>
        <w:t>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00C1B">
        <w:rPr>
          <w:rFonts w:ascii="Times New Roman" w:hAnsi="Times New Roman" w:cs="Times New Roman"/>
          <w:sz w:val="24"/>
          <w:szCs w:val="24"/>
        </w:rPr>
        <w:t>главного специалиста по внутреннему аудиту</w:t>
      </w:r>
      <w:r w:rsidR="00000C1B" w:rsidRPr="005328E1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основывается на принципах законности,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объективности, эффективности, независимости и профессиональной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компетентности, а также системности и ответственности.</w:t>
      </w:r>
    </w:p>
    <w:p w:rsidR="00696F63" w:rsidRDefault="0018503C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.3. Предметом внутреннего финансового аудита явля</w:t>
      </w:r>
      <w:r w:rsidR="00696F63">
        <w:rPr>
          <w:rFonts w:ascii="Times New Roman" w:hAnsi="Times New Roman" w:cs="Times New Roman"/>
          <w:sz w:val="24"/>
          <w:szCs w:val="24"/>
        </w:rPr>
        <w:t>ю</w:t>
      </w:r>
      <w:r w:rsidR="005328E1" w:rsidRPr="005328E1">
        <w:rPr>
          <w:rFonts w:ascii="Times New Roman" w:hAnsi="Times New Roman" w:cs="Times New Roman"/>
          <w:sz w:val="24"/>
          <w:szCs w:val="24"/>
        </w:rPr>
        <w:t>тся</w:t>
      </w:r>
      <w:r w:rsidR="00696F63">
        <w:rPr>
          <w:rFonts w:ascii="Times New Roman" w:hAnsi="Times New Roman" w:cs="Times New Roman"/>
          <w:sz w:val="24"/>
          <w:szCs w:val="24"/>
        </w:rPr>
        <w:t>:</w:t>
      </w:r>
    </w:p>
    <w:p w:rsidR="00696F63" w:rsidRDefault="00A40F2F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8E1" w:rsidRPr="005328E1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операций (действий по формированию документов, необходимых для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выполнения внутренней бюджетной процедуры) и внутренних бюджетных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процедур, совершенных</w:t>
      </w:r>
      <w:r w:rsidR="00696F63">
        <w:rPr>
          <w:rFonts w:ascii="Times New Roman" w:hAnsi="Times New Roman" w:cs="Times New Roman"/>
          <w:sz w:val="24"/>
          <w:szCs w:val="24"/>
        </w:rPr>
        <w:t xml:space="preserve"> подразделениями объекта аудита;</w:t>
      </w:r>
    </w:p>
    <w:p w:rsidR="005328E1" w:rsidRPr="00696F63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 xml:space="preserve"> </w:t>
      </w:r>
      <w:r w:rsidR="00A40F2F">
        <w:rPr>
          <w:rFonts w:ascii="Times New Roman" w:hAnsi="Times New Roman" w:cs="Times New Roman"/>
          <w:sz w:val="24"/>
          <w:szCs w:val="24"/>
        </w:rPr>
        <w:t>-</w:t>
      </w:r>
      <w:r w:rsidRPr="005328E1">
        <w:rPr>
          <w:rFonts w:ascii="Times New Roman" w:hAnsi="Times New Roman" w:cs="Times New Roman"/>
          <w:sz w:val="24"/>
          <w:szCs w:val="24"/>
        </w:rPr>
        <w:t>организация и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осуществление уполномоченными должностными лицами главного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админист</w:t>
      </w:r>
      <w:r w:rsidR="00696F63">
        <w:rPr>
          <w:rFonts w:ascii="Times New Roman" w:hAnsi="Times New Roman" w:cs="Times New Roman"/>
          <w:sz w:val="24"/>
          <w:szCs w:val="24"/>
        </w:rPr>
        <w:t xml:space="preserve">ратора бюджетных средств </w:t>
      </w:r>
      <w:r w:rsidRPr="005328E1">
        <w:rPr>
          <w:rFonts w:ascii="Times New Roman" w:hAnsi="Times New Roman" w:cs="Times New Roman"/>
          <w:sz w:val="24"/>
          <w:szCs w:val="24"/>
        </w:rPr>
        <w:t>в</w:t>
      </w:r>
      <w:r w:rsidR="00696F63">
        <w:rPr>
          <w:rFonts w:ascii="Times New Roman" w:hAnsi="Times New Roman" w:cs="Times New Roman"/>
          <w:sz w:val="24"/>
          <w:szCs w:val="24"/>
        </w:rPr>
        <w:t>нутреннего финансового контроля;</w:t>
      </w:r>
    </w:p>
    <w:p w:rsidR="00696F63" w:rsidRPr="005328E1" w:rsidRDefault="00A40F2F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F63" w:rsidRPr="00696F63">
        <w:rPr>
          <w:rFonts w:ascii="Times New Roman" w:hAnsi="Times New Roman" w:cs="Times New Roman"/>
          <w:sz w:val="24"/>
          <w:szCs w:val="24"/>
        </w:rPr>
        <w:t>оценка (тестирование) эффективности</w:t>
      </w:r>
      <w:r w:rsidR="00696F63">
        <w:rPr>
          <w:rFonts w:ascii="Times New Roman" w:hAnsi="Times New Roman" w:cs="Times New Roman"/>
          <w:sz w:val="24"/>
          <w:szCs w:val="24"/>
        </w:rPr>
        <w:t xml:space="preserve"> </w:t>
      </w:r>
      <w:r w:rsidR="00696F63" w:rsidRPr="00696F63">
        <w:rPr>
          <w:rFonts w:ascii="Times New Roman" w:hAnsi="Times New Roman" w:cs="Times New Roman"/>
          <w:sz w:val="24"/>
          <w:szCs w:val="24"/>
        </w:rPr>
        <w:t>(надежности) и качества процедур внутреннего финансового контроля, в том числе посредством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="00696F63" w:rsidRPr="00696F63">
        <w:rPr>
          <w:rFonts w:ascii="Times New Roman" w:hAnsi="Times New Roman" w:cs="Times New Roman"/>
          <w:sz w:val="24"/>
          <w:szCs w:val="24"/>
        </w:rPr>
        <w:t>осуществления аудита операций с активами и обязательствами, совершенных структурными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="00696F63" w:rsidRPr="00696F63">
        <w:rPr>
          <w:rFonts w:ascii="Times New Roman" w:hAnsi="Times New Roman" w:cs="Times New Roman"/>
          <w:sz w:val="24"/>
          <w:szCs w:val="24"/>
        </w:rPr>
        <w:t>подразделениями главного администратора бюджетных средств,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="00696F63" w:rsidRPr="00696F63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18503C">
        <w:rPr>
          <w:rFonts w:ascii="Times New Roman" w:hAnsi="Times New Roman" w:cs="Times New Roman"/>
          <w:sz w:val="24"/>
          <w:szCs w:val="24"/>
        </w:rPr>
        <w:t>ему</w:t>
      </w:r>
      <w:r w:rsidR="00696F63" w:rsidRPr="00696F63">
        <w:rPr>
          <w:rFonts w:ascii="Times New Roman" w:hAnsi="Times New Roman" w:cs="Times New Roman"/>
          <w:sz w:val="24"/>
          <w:szCs w:val="24"/>
        </w:rPr>
        <w:t xml:space="preserve"> получателями бюджетных средств, администратора доходов бюджета,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="00696F63" w:rsidRPr="00696F63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 (далее - объекты аудита).</w:t>
      </w:r>
    </w:p>
    <w:p w:rsidR="005328E1" w:rsidRPr="005328E1" w:rsidRDefault="0018503C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28E1" w:rsidRPr="005328E1">
        <w:rPr>
          <w:rFonts w:ascii="Times New Roman" w:hAnsi="Times New Roman" w:cs="Times New Roman"/>
          <w:sz w:val="24"/>
          <w:szCs w:val="24"/>
        </w:rPr>
        <w:t>4. Внутренний финансовый аудит осуществляется посредством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плановых и внеплановых аудиторских проверок (далее - аудиторская проверка).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 xml:space="preserve">Аудиторские проверки подразделяются </w:t>
      </w:r>
      <w:proofErr w:type="gramStart"/>
      <w:r w:rsidRPr="00532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28E1">
        <w:rPr>
          <w:rFonts w:ascii="Times New Roman" w:hAnsi="Times New Roman" w:cs="Times New Roman"/>
          <w:sz w:val="24"/>
          <w:szCs w:val="24"/>
        </w:rPr>
        <w:t xml:space="preserve"> камеральные, выездные и</w:t>
      </w:r>
      <w:r w:rsidR="0018503C">
        <w:rPr>
          <w:rFonts w:ascii="Times New Roman" w:hAnsi="Times New Roman" w:cs="Times New Roman"/>
          <w:sz w:val="24"/>
          <w:szCs w:val="24"/>
        </w:rPr>
        <w:t xml:space="preserve"> комбинированные.</w:t>
      </w:r>
    </w:p>
    <w:p w:rsidR="005328E1" w:rsidRPr="005328E1" w:rsidRDefault="0018503C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.5. Составление и утверждение годового плана 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аудита (далее - План) осуществляется в целях формирования аудиторского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мнения о состоянии внутреннего финансового контроля, полноте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достоверности сводной бюджетной отчетности главного администратора средств, а также представления предложений по повышению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использования бюджетных средств.</w:t>
      </w:r>
    </w:p>
    <w:p w:rsidR="005328E1" w:rsidRPr="005328E1" w:rsidRDefault="00907182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.6. План представляет собой перечень аудиторских проверок, которые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планируется провести в очередном финансовом году.</w:t>
      </w:r>
    </w:p>
    <w:p w:rsid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По каждой аудиторской проверке в Плане указывается проверяемая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бюджетная процедура и объекты аудита, срок проведения аудиторской проверки,</w:t>
      </w:r>
      <w:r w:rsidR="0018503C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ответственные исполнители.</w:t>
      </w:r>
    </w:p>
    <w:p w:rsidR="00565015" w:rsidRPr="00BA7645" w:rsidRDefault="00415D8E" w:rsidP="005650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1E7">
        <w:rPr>
          <w:rFonts w:ascii="Times New Roman" w:hAnsi="Times New Roman" w:cs="Times New Roman"/>
          <w:sz w:val="24"/>
          <w:szCs w:val="24"/>
        </w:rPr>
        <w:t>Главный специалист по внутреннему аудиту</w:t>
      </w:r>
      <w:r w:rsidR="00565015" w:rsidRPr="007111E7">
        <w:rPr>
          <w:rFonts w:ascii="Times New Roman" w:hAnsi="Times New Roman" w:cs="Times New Roman"/>
          <w:sz w:val="24"/>
          <w:szCs w:val="24"/>
        </w:rPr>
        <w:t xml:space="preserve"> </w:t>
      </w:r>
      <w:r w:rsidR="0035567F" w:rsidRPr="007111E7">
        <w:rPr>
          <w:rFonts w:ascii="Times New Roman" w:hAnsi="Times New Roman" w:cs="Times New Roman"/>
          <w:sz w:val="24"/>
          <w:szCs w:val="24"/>
        </w:rPr>
        <w:t>составляет</w:t>
      </w:r>
      <w:r w:rsidR="00565015" w:rsidRPr="007111E7">
        <w:rPr>
          <w:rFonts w:ascii="Times New Roman" w:hAnsi="Times New Roman" w:cs="Times New Roman"/>
          <w:sz w:val="24"/>
          <w:szCs w:val="24"/>
        </w:rPr>
        <w:t xml:space="preserve"> план и </w:t>
      </w:r>
      <w:r w:rsidR="0035567F" w:rsidRPr="007111E7">
        <w:rPr>
          <w:rFonts w:ascii="Times New Roman" w:hAnsi="Times New Roman" w:cs="Times New Roman"/>
          <w:sz w:val="24"/>
          <w:szCs w:val="24"/>
        </w:rPr>
        <w:t>предст</w:t>
      </w:r>
      <w:r w:rsidR="00565015" w:rsidRPr="007111E7">
        <w:rPr>
          <w:rFonts w:ascii="Times New Roman" w:hAnsi="Times New Roman" w:cs="Times New Roman"/>
          <w:sz w:val="24"/>
          <w:szCs w:val="24"/>
        </w:rPr>
        <w:t xml:space="preserve">авляет его  на </w:t>
      </w:r>
      <w:r w:rsidR="0035567F" w:rsidRPr="007111E7">
        <w:rPr>
          <w:rFonts w:ascii="Times New Roman" w:hAnsi="Times New Roman" w:cs="Times New Roman"/>
          <w:sz w:val="24"/>
          <w:szCs w:val="24"/>
        </w:rPr>
        <w:t>согласова</w:t>
      </w:r>
      <w:r w:rsidR="00CF297B" w:rsidRPr="007111E7">
        <w:rPr>
          <w:rFonts w:ascii="Times New Roman" w:hAnsi="Times New Roman" w:cs="Times New Roman"/>
          <w:sz w:val="24"/>
          <w:szCs w:val="24"/>
        </w:rPr>
        <w:t>ние</w:t>
      </w:r>
      <w:r w:rsidR="00565015" w:rsidRPr="007111E7">
        <w:rPr>
          <w:rFonts w:ascii="Times New Roman" w:hAnsi="Times New Roman" w:cs="Times New Roman"/>
          <w:sz w:val="24"/>
          <w:szCs w:val="24"/>
        </w:rPr>
        <w:t xml:space="preserve"> </w:t>
      </w:r>
      <w:r w:rsidR="00CF297B" w:rsidRPr="007111E7">
        <w:rPr>
          <w:rFonts w:ascii="Times New Roman" w:hAnsi="Times New Roman" w:cs="Times New Roman"/>
          <w:sz w:val="24"/>
          <w:szCs w:val="24"/>
        </w:rPr>
        <w:t>начальнику отдела финансов</w:t>
      </w:r>
      <w:r w:rsidRPr="007111E7">
        <w:rPr>
          <w:rFonts w:ascii="Times New Roman" w:hAnsi="Times New Roman" w:cs="Times New Roman"/>
          <w:sz w:val="24"/>
          <w:szCs w:val="24"/>
        </w:rPr>
        <w:t xml:space="preserve"> </w:t>
      </w:r>
      <w:r w:rsidR="0035567F" w:rsidRPr="007111E7">
        <w:rPr>
          <w:rFonts w:ascii="Times New Roman" w:hAnsi="Times New Roman" w:cs="Times New Roman"/>
          <w:sz w:val="24"/>
          <w:szCs w:val="24"/>
        </w:rPr>
        <w:t>и на утверждение главе муниципального образования</w:t>
      </w:r>
      <w:r w:rsidR="00565015" w:rsidRPr="007111E7">
        <w:rPr>
          <w:rFonts w:ascii="Times New Roman" w:hAnsi="Times New Roman" w:cs="Times New Roman"/>
          <w:sz w:val="24"/>
          <w:szCs w:val="24"/>
        </w:rPr>
        <w:t>.</w:t>
      </w:r>
    </w:p>
    <w:p w:rsidR="005328E1" w:rsidRPr="005328E1" w:rsidRDefault="00907182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.7. При планирован</w:t>
      </w:r>
      <w:proofErr w:type="gramStart"/>
      <w:r w:rsidR="005328E1" w:rsidRPr="005328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328E1" w:rsidRPr="005328E1">
        <w:rPr>
          <w:rFonts w:ascii="Times New Roman" w:hAnsi="Times New Roman" w:cs="Times New Roman"/>
          <w:sz w:val="24"/>
          <w:szCs w:val="24"/>
        </w:rPr>
        <w:t>диторских проверок учитываются: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значимость операций (действий по формированию документов,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необходимых для выполнения внутренней бюджетной процедуры), групп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однотипных операций, осуществляемых объектами аудита, которые могут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оказать значительное влияние на качество выполнения внутренней бюджетной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процедуры и годовую и (или) квартальную бюджетную отчетность в случае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ненадлежащего осуществления этих операций;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lastRenderedPageBreak/>
        <w:t>- факторы, влияющие на объем выборки проверяемых операций (действий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по формированию документов, необходимых для выполнения внутренней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бюджетной процедуры) для оценки надежности внутреннего финансового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контроля;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бюджетные риски;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степень обеспеченности субъекта аудита ресурсами (трудовыми,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материальными и финансовыми);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наличие резерва времени для выполнения внеплановых аудиторских</w:t>
      </w:r>
      <w:r w:rsidR="00FD337E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проверок.</w:t>
      </w:r>
    </w:p>
    <w:p w:rsidR="005328E1" w:rsidRPr="005328E1" w:rsidRDefault="00907182" w:rsidP="00003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.8. В целях составления плана финансового аудита субъект аудита</w:t>
      </w:r>
      <w:r w:rsidR="000035E3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проводит предварительный анализ данных об объектах аудита, в том числе</w:t>
      </w:r>
      <w:r w:rsidR="000035E3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сведений о результатах: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осуществления объектом аудита внутреннего финансового контроля за</w:t>
      </w:r>
      <w:r w:rsidR="008E7DF5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период, подлежащий аудиторской проверке;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проведения в текущем и (или) отчетном финансовом году контрольных</w:t>
      </w:r>
      <w:r w:rsidR="008E7DF5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мероприятий органами муниципального финансового контроля в отношении</w:t>
      </w:r>
      <w:r w:rsidR="008E7DF5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финансово-хозяйственной деятельности объектов аудита.</w:t>
      </w:r>
    </w:p>
    <w:p w:rsidR="005328E1" w:rsidRPr="005328E1" w:rsidRDefault="00907182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.9. Субъект аудита при проведен</w:t>
      </w:r>
      <w:proofErr w:type="gramStart"/>
      <w:r w:rsidR="005328E1" w:rsidRPr="005328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328E1" w:rsidRPr="005328E1">
        <w:rPr>
          <w:rFonts w:ascii="Times New Roman" w:hAnsi="Times New Roman" w:cs="Times New Roman"/>
          <w:sz w:val="24"/>
          <w:szCs w:val="24"/>
        </w:rPr>
        <w:t>диторских проверок имеет право: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запрашивать и получать на основании мотивированного запроса от объекта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аудита документы, материалы и информацию, необходимые для проведения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аудиторских проверок, в том числе информацию об организации и результатах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осуществления объектом аудита внутреннего финансового контроля;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посещать помещения и территории, занимаемые объектом аудита, в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отношении которого осуществляется аудиторская проверка;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привлекать по согласованию с руководителем главного администратора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бюджетных средств независимых экспертов.</w:t>
      </w:r>
    </w:p>
    <w:p w:rsidR="005328E1" w:rsidRPr="005328E1" w:rsidRDefault="00907182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.10. Субъект аудита при проведен</w:t>
      </w:r>
      <w:proofErr w:type="gramStart"/>
      <w:r w:rsidR="005328E1" w:rsidRPr="005328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328E1" w:rsidRPr="005328E1">
        <w:rPr>
          <w:rFonts w:ascii="Times New Roman" w:hAnsi="Times New Roman" w:cs="Times New Roman"/>
          <w:sz w:val="24"/>
          <w:szCs w:val="24"/>
        </w:rPr>
        <w:t>диторских проверок обязан: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соблюдать требования локальных актов в установленной сфере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деятельности и принципы, на которых основывается деятельность главного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администратора бюджетных средств;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проводить аудиторские проверки в соответствии с планом аудиторских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проверок;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 xml:space="preserve">- знакомить </w:t>
      </w:r>
      <w:r w:rsidR="00BA7645">
        <w:rPr>
          <w:rFonts w:ascii="Times New Roman" w:hAnsi="Times New Roman" w:cs="Times New Roman"/>
          <w:sz w:val="24"/>
          <w:szCs w:val="24"/>
        </w:rPr>
        <w:t>уполномоченных лиц</w:t>
      </w:r>
      <w:r w:rsidRPr="005328E1">
        <w:rPr>
          <w:rFonts w:ascii="Times New Roman" w:hAnsi="Times New Roman" w:cs="Times New Roman"/>
          <w:sz w:val="24"/>
          <w:szCs w:val="24"/>
        </w:rPr>
        <w:t xml:space="preserve"> объекта аудита с планом аудиторской проверки и</w:t>
      </w:r>
      <w:r w:rsidR="00907182">
        <w:rPr>
          <w:rFonts w:ascii="Times New Roman" w:hAnsi="Times New Roman" w:cs="Times New Roman"/>
          <w:sz w:val="24"/>
          <w:szCs w:val="24"/>
        </w:rPr>
        <w:t xml:space="preserve"> </w:t>
      </w:r>
      <w:r w:rsidRPr="00BA7645">
        <w:rPr>
          <w:rFonts w:ascii="Times New Roman" w:hAnsi="Times New Roman" w:cs="Times New Roman"/>
          <w:sz w:val="24"/>
          <w:szCs w:val="24"/>
        </w:rPr>
        <w:t>результатами проверки.</w:t>
      </w:r>
    </w:p>
    <w:p w:rsidR="00BA7645" w:rsidRPr="00BA7645" w:rsidRDefault="00907182" w:rsidP="00BA76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4</w:t>
      </w:r>
      <w:r w:rsidR="005328E1" w:rsidRPr="00BA7645">
        <w:rPr>
          <w:rFonts w:ascii="Times New Roman" w:hAnsi="Times New Roman" w:cs="Times New Roman"/>
          <w:sz w:val="24"/>
          <w:szCs w:val="24"/>
        </w:rPr>
        <w:t xml:space="preserve">.11. Аудиторская проверка назначается решением </w:t>
      </w:r>
      <w:r w:rsidR="00BA7645" w:rsidRPr="00BA7645">
        <w:rPr>
          <w:rFonts w:ascii="Times New Roman" w:hAnsi="Times New Roman" w:cs="Times New Roman"/>
          <w:sz w:val="24"/>
          <w:szCs w:val="24"/>
        </w:rPr>
        <w:t>начальника отдела финансов</w:t>
      </w:r>
      <w:r w:rsidR="005328E1" w:rsidRPr="00BA7645">
        <w:rPr>
          <w:rFonts w:ascii="Times New Roman" w:hAnsi="Times New Roman" w:cs="Times New Roman"/>
          <w:sz w:val="24"/>
          <w:szCs w:val="24"/>
        </w:rPr>
        <w:t xml:space="preserve"> и проводится на основании</w:t>
      </w:r>
      <w:r w:rsidRPr="00BA7645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BA7645">
        <w:rPr>
          <w:rFonts w:ascii="Times New Roman" w:hAnsi="Times New Roman" w:cs="Times New Roman"/>
          <w:sz w:val="24"/>
          <w:szCs w:val="24"/>
        </w:rPr>
        <w:t>утвержденно</w:t>
      </w:r>
      <w:r w:rsidR="00415D8E">
        <w:rPr>
          <w:rFonts w:ascii="Times New Roman" w:hAnsi="Times New Roman" w:cs="Times New Roman"/>
          <w:sz w:val="24"/>
          <w:szCs w:val="24"/>
        </w:rPr>
        <w:t>го плана</w:t>
      </w:r>
      <w:r w:rsidR="005328E1" w:rsidRPr="00BA7645">
        <w:rPr>
          <w:rFonts w:ascii="Times New Roman" w:hAnsi="Times New Roman" w:cs="Times New Roman"/>
          <w:sz w:val="24"/>
          <w:szCs w:val="24"/>
        </w:rPr>
        <w:t>.</w:t>
      </w:r>
      <w:r w:rsidR="00BA7645" w:rsidRPr="00B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Решение о проведен</w:t>
      </w:r>
      <w:proofErr w:type="gramStart"/>
      <w:r w:rsidRPr="00BA76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645">
        <w:rPr>
          <w:rFonts w:ascii="Times New Roman" w:hAnsi="Times New Roman" w:cs="Times New Roman"/>
          <w:sz w:val="24"/>
          <w:szCs w:val="24"/>
        </w:rPr>
        <w:t>диторской проверки должно содержать: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основание проведения аудиторской проверки;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 xml:space="preserve">- </w:t>
      </w:r>
      <w:r w:rsidR="0056501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BA7645">
        <w:rPr>
          <w:rFonts w:ascii="Times New Roman" w:hAnsi="Times New Roman" w:cs="Times New Roman"/>
          <w:sz w:val="24"/>
          <w:szCs w:val="24"/>
        </w:rPr>
        <w:t>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наименование объекта аудита;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метод аудиторской проверки;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срок проведения аудиторской проверки.</w:t>
      </w:r>
    </w:p>
    <w:p w:rsidR="005328E1" w:rsidRPr="00BA7645" w:rsidRDefault="00984B69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4</w:t>
      </w:r>
      <w:r w:rsidR="005328E1" w:rsidRPr="00BA7645">
        <w:rPr>
          <w:rFonts w:ascii="Times New Roman" w:hAnsi="Times New Roman" w:cs="Times New Roman"/>
          <w:sz w:val="24"/>
          <w:szCs w:val="24"/>
        </w:rPr>
        <w:t>.12. В ходе аудиторской проверки в отношении объектов аудита</w:t>
      </w:r>
      <w:r w:rsidR="00907182" w:rsidRPr="00BA7645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BA7645">
        <w:rPr>
          <w:rFonts w:ascii="Times New Roman" w:hAnsi="Times New Roman" w:cs="Times New Roman"/>
          <w:sz w:val="24"/>
          <w:szCs w:val="24"/>
        </w:rPr>
        <w:t>исследуется: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осуществление объектом аудита внутреннего финансового контроля;</w:t>
      </w:r>
    </w:p>
    <w:p w:rsidR="005328E1" w:rsidRPr="00BA7645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соответствие выполнения объектом аудита внутренних бюджетных</w:t>
      </w:r>
      <w:r w:rsidR="00907182" w:rsidRPr="00BA7645">
        <w:rPr>
          <w:rFonts w:ascii="Times New Roman" w:hAnsi="Times New Roman" w:cs="Times New Roman"/>
          <w:sz w:val="24"/>
          <w:szCs w:val="24"/>
        </w:rPr>
        <w:t xml:space="preserve"> </w:t>
      </w:r>
      <w:r w:rsidRPr="00BA7645">
        <w:rPr>
          <w:rFonts w:ascii="Times New Roman" w:hAnsi="Times New Roman" w:cs="Times New Roman"/>
          <w:sz w:val="24"/>
          <w:szCs w:val="24"/>
        </w:rPr>
        <w:t>процедур внутренним стандартам и иным локальным актам, регулирующим</w:t>
      </w:r>
      <w:r w:rsidR="00907182" w:rsidRPr="00BA7645">
        <w:rPr>
          <w:rFonts w:ascii="Times New Roman" w:hAnsi="Times New Roman" w:cs="Times New Roman"/>
          <w:sz w:val="24"/>
          <w:szCs w:val="24"/>
        </w:rPr>
        <w:t xml:space="preserve"> </w:t>
      </w:r>
      <w:r w:rsidRPr="00BA7645">
        <w:rPr>
          <w:rFonts w:ascii="Times New Roman" w:hAnsi="Times New Roman" w:cs="Times New Roman"/>
          <w:sz w:val="24"/>
          <w:szCs w:val="24"/>
        </w:rPr>
        <w:t>выполнение внутренних бюджетных процедур;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645">
        <w:rPr>
          <w:rFonts w:ascii="Times New Roman" w:hAnsi="Times New Roman" w:cs="Times New Roman"/>
          <w:sz w:val="24"/>
          <w:szCs w:val="24"/>
        </w:rPr>
        <w:t>- соответствие применяемой (обеспечиваемой) объектом аудита учетной</w:t>
      </w:r>
      <w:r w:rsidR="00984B69" w:rsidRPr="00BA7645">
        <w:rPr>
          <w:rFonts w:ascii="Times New Roman" w:hAnsi="Times New Roman" w:cs="Times New Roman"/>
          <w:sz w:val="24"/>
          <w:szCs w:val="24"/>
        </w:rPr>
        <w:t xml:space="preserve"> </w:t>
      </w:r>
      <w:r w:rsidRPr="00BA7645">
        <w:rPr>
          <w:rFonts w:ascii="Times New Roman" w:hAnsi="Times New Roman" w:cs="Times New Roman"/>
          <w:sz w:val="24"/>
          <w:szCs w:val="24"/>
        </w:rPr>
        <w:t>политики законодательству Российской Федерации о бухгалтерском учете,</w:t>
      </w:r>
      <w:r w:rsidR="00984B69" w:rsidRPr="00BA7645">
        <w:rPr>
          <w:rFonts w:ascii="Times New Roman" w:hAnsi="Times New Roman" w:cs="Times New Roman"/>
          <w:sz w:val="24"/>
          <w:szCs w:val="24"/>
        </w:rPr>
        <w:t xml:space="preserve"> </w:t>
      </w:r>
      <w:r w:rsidRPr="00BA7645">
        <w:rPr>
          <w:rFonts w:ascii="Times New Roman" w:hAnsi="Times New Roman" w:cs="Times New Roman"/>
          <w:sz w:val="24"/>
          <w:szCs w:val="24"/>
        </w:rPr>
        <w:t>федеральным и</w:t>
      </w:r>
      <w:r w:rsidRPr="005328E1">
        <w:rPr>
          <w:rFonts w:ascii="Times New Roman" w:hAnsi="Times New Roman" w:cs="Times New Roman"/>
          <w:sz w:val="24"/>
          <w:szCs w:val="24"/>
        </w:rPr>
        <w:t xml:space="preserve"> отраслевым стандартам в области регулирования бухгалтерского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учета;</w:t>
      </w:r>
    </w:p>
    <w:p w:rsid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ведение объектом аудита бюджетного учета, в том числе по вопросам, по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которым решение принимается исходя из профессионального мнения лица,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ответственного за ведение бюджетного учета;</w:t>
      </w:r>
    </w:p>
    <w:p w:rsidR="0035567F" w:rsidRPr="005328E1" w:rsidRDefault="0035567F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lastRenderedPageBreak/>
        <w:t>- применение объектом аудита программных средств автоматизации при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выполнении внутренних бюджетных процедур;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принятие объектом аудита меры по повышению экономности 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результативности использования бюджетных средств;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составление объектом аудита бюджетной отчетности.</w:t>
      </w:r>
    </w:p>
    <w:p w:rsidR="005328E1" w:rsidRPr="005328E1" w:rsidRDefault="00984B69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.13. Аудиторская проверка проводится путем выполнения: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инспектирования, представляющего собой изучение записей и документов,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связанных с выполнением внутренней бюджетной процедуры, и (или)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материальных активов;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запроса, представляющего собой письменное обращение к осведомленным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лицам в пределах или за пределами объекта аудита в целях получения сведений,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необходимых для проведения аудиторской проверки;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опроса, представляющего собой устное обращение к осведомленным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должностным лицам объекта аудита в целях получения сведений, необходимых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для проведения аудиторской проверки;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подтверждения, представляющего собой ответ на запрос информации,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содержащейся в регистрах бюджетного учета;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пересчета, представляющего собой проверку точности арифметических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расчетов, произведенных объектом аудита;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аналитических процедур, представляющих собой анализ соотношений 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закономерностей, основанных на сведениях о выполнении объектом аудита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внутренних бюджетных процедур, изучение связи указанных соотношений 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закономерностей с полученной информацией с целью выявления отклонений от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нее и (или) неправильно отраженных в бюджетном учете операций и их причин 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5328E1" w:rsidRPr="005328E1" w:rsidRDefault="00984B69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.14. При проведен</w:t>
      </w:r>
      <w:proofErr w:type="gramStart"/>
      <w:r w:rsidR="005328E1" w:rsidRPr="005328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328E1" w:rsidRPr="005328E1">
        <w:rPr>
          <w:rFonts w:ascii="Times New Roman" w:hAnsi="Times New Roman" w:cs="Times New Roman"/>
          <w:sz w:val="24"/>
          <w:szCs w:val="24"/>
        </w:rPr>
        <w:t>диторской проверки должны быть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достаточные, надлежащие и надежные доказательства.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К доказательствам относятся информация и данные: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основанные на документах и иных материалах, подготавливаемых или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получаемых в связи с проведением аудиторской проверки;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28E1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5328E1">
        <w:rPr>
          <w:rFonts w:ascii="Times New Roman" w:hAnsi="Times New Roman" w:cs="Times New Roman"/>
          <w:sz w:val="24"/>
          <w:szCs w:val="24"/>
        </w:rPr>
        <w:t xml:space="preserve"> наличие выявленных недостатков и (или) нарушений при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выполнении объектами аудита внутренних бюджетных процедур;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являющиеся основанием для выводов и предложений по результатам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аудиторской проверки.</w:t>
      </w:r>
    </w:p>
    <w:p w:rsidR="005328E1" w:rsidRPr="005328E1" w:rsidRDefault="00365F74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.15. Проведение аудиторской проверки подлежит документированию.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Материалы аудиторской проверки должны содержать: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документы, отражающие подготовку аудиторской проверки, включая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программу аудиторской проверки;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письменные заявления и объяснения, полученные от должностных лиц 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иных работников объекта аудита;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обращения, запросы, направленные третьим лицам при проведен</w:t>
      </w:r>
      <w:proofErr w:type="gramStart"/>
      <w:r w:rsidRPr="005328E1">
        <w:rPr>
          <w:rFonts w:ascii="Times New Roman" w:hAnsi="Times New Roman" w:cs="Times New Roman"/>
          <w:sz w:val="24"/>
          <w:szCs w:val="24"/>
        </w:rPr>
        <w:t>ии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328E1">
        <w:rPr>
          <w:rFonts w:ascii="Times New Roman" w:hAnsi="Times New Roman" w:cs="Times New Roman"/>
          <w:sz w:val="24"/>
          <w:szCs w:val="24"/>
        </w:rPr>
        <w:t>диторской проверки, и полученные от них сведения;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копии финансово-хозяйственных документов объекта аудита,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подтверждающих выявленные недостатки и (или) нарушения;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акт аудиторской проверки;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иные документы, имеющие отношение к аудиторской проверке.</w:t>
      </w:r>
    </w:p>
    <w:p w:rsidR="005328E1" w:rsidRPr="005328E1" w:rsidRDefault="00365F74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.16. Предельные сроки проведения аудиторских проверок, основания для</w:t>
      </w:r>
      <w:r w:rsidR="00984B69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их приостановления и продления устанавливаются главным администратором</w:t>
      </w:r>
      <w:r w:rsidR="00984B69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5328E1" w:rsidRPr="005328E1">
        <w:rPr>
          <w:rFonts w:ascii="Times New Roman" w:hAnsi="Times New Roman" w:cs="Times New Roman"/>
          <w:sz w:val="24"/>
          <w:szCs w:val="24"/>
        </w:rPr>
        <w:t>.</w:t>
      </w:r>
    </w:p>
    <w:p w:rsidR="005328E1" w:rsidRPr="005328E1" w:rsidRDefault="00365F74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.17. Результаты аудиторской проверки оформляются актом аудиторской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проверки.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Акт аудиторской проверки подписывается должностными лицами главного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ад</w:t>
      </w:r>
      <w:r w:rsidR="00365F74">
        <w:rPr>
          <w:rFonts w:ascii="Times New Roman" w:hAnsi="Times New Roman" w:cs="Times New Roman"/>
          <w:sz w:val="24"/>
          <w:szCs w:val="24"/>
        </w:rPr>
        <w:t>министратора бюджетных средств</w:t>
      </w:r>
      <w:r w:rsidRPr="005328E1">
        <w:rPr>
          <w:rFonts w:ascii="Times New Roman" w:hAnsi="Times New Roman" w:cs="Times New Roman"/>
          <w:sz w:val="24"/>
          <w:szCs w:val="24"/>
        </w:rPr>
        <w:t>, наделенными полномочиями по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 xml:space="preserve">внутреннему </w:t>
      </w:r>
      <w:r w:rsidRPr="005328E1">
        <w:rPr>
          <w:rFonts w:ascii="Times New Roman" w:hAnsi="Times New Roman" w:cs="Times New Roman"/>
          <w:sz w:val="24"/>
          <w:szCs w:val="24"/>
        </w:rPr>
        <w:lastRenderedPageBreak/>
        <w:t>финансовому аудиту, и вручается руководителю объекта аудита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(иному лицу, уполномоченному на получение акта).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Акт аудиторской проверки должен содержать: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информацию о выявленных недостатках и (или) нарушениях, об условиях и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причинах таких недостатков и нарушений, а также о бюджетных рисках;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выводы о степени надежности внутреннего финансового контроля,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осуществляемого объектом аудита;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выводы о достоверности (недостоверности) бюджетной отчетности объекта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аудита;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выводы о соответствии (несоответствии) порядка ведения объектом аудита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бюджетного учета методологии и стандартам бюджетного учета, установленным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предложения по повышению экономности и результативности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использования объектом аудита бюджетных средств;</w:t>
      </w:r>
    </w:p>
    <w:p w:rsidR="00E8184A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предложения по устранению выявленных недостатков и (или) нарушений,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по принятию мер, направленных на исключение (минимизацию) бюджетных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рисков</w:t>
      </w:r>
      <w:r w:rsidR="00E8184A">
        <w:rPr>
          <w:rFonts w:ascii="Times New Roman" w:hAnsi="Times New Roman" w:cs="Times New Roman"/>
          <w:sz w:val="24"/>
          <w:szCs w:val="24"/>
        </w:rPr>
        <w:t>.</w:t>
      </w:r>
    </w:p>
    <w:p w:rsidR="005328E1" w:rsidRPr="005328E1" w:rsidRDefault="00365F74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.18. Форма акта аудиторской проверки, правила направления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рассмотрения акта объектом аудита устанавливаются главным администратором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бюджетных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8E1" w:rsidRPr="005328E1">
        <w:rPr>
          <w:rFonts w:ascii="Times New Roman" w:hAnsi="Times New Roman" w:cs="Times New Roman"/>
          <w:sz w:val="24"/>
          <w:szCs w:val="24"/>
        </w:rPr>
        <w:t>В случае если в течение 10 рабочих дней со дня получения акта аудиторской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проверки объект аудита представит письменные возражения на акт аудиторской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проверки, главный администратор бюджетных средств течение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рабочих дней со дня получения возражений на акт рассматривает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обоснованность, оформляет письменное заключение на возражения и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его руководителю объекта аудита.</w:t>
      </w:r>
      <w:proofErr w:type="gramEnd"/>
    </w:p>
    <w:p w:rsidR="005328E1" w:rsidRPr="005328E1" w:rsidRDefault="00365F74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.19. На основании акта аудиторской проверки для руководителя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субъект аудита готовит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о результатах аудиторской проверки, содержащую данные об 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аудиторской проверки, в том числе: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сведения о выявленных в ходе аудиторской проверки недостатках и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нарушениях, условиях и причинах таких нарушений, а также значимых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бюджетных рисках;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сведения о наличии или отсутствии возражений со стороны объектов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аудита;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выводы, предложения и рекомендации по устранению выявленных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нарушений и недостатков, принятию мер по минимизации бюджетных рисков,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 также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предложения по повышению экономности и результативности использования</w:t>
      </w:r>
      <w:r w:rsidR="00365F74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средств бюджета;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оценку надежности внутреннего финансового контроля.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При этом проведение внутреннего финансового контроля считается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надежным (эффективным), если используемые методы контроля и контрольные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действия объекта аудита приводят к отсутствию или существенному снижению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числа нарушений локальных актов, регулирующих бюджетные правоотношения,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актов главного администратора бюджетных средств, а также повышению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средств.</w:t>
      </w:r>
    </w:p>
    <w:p w:rsidR="005328E1" w:rsidRPr="005328E1" w:rsidRDefault="00763295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.20. По результатам рассмотрения информации о результатах аудиторской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проверки руководитель главного админис</w:t>
      </w:r>
      <w:r w:rsidR="00C0185D">
        <w:rPr>
          <w:rFonts w:ascii="Times New Roman" w:hAnsi="Times New Roman" w:cs="Times New Roman"/>
          <w:sz w:val="24"/>
          <w:szCs w:val="24"/>
        </w:rPr>
        <w:t>тратора бюджетных сре</w:t>
      </w:r>
      <w:proofErr w:type="gramStart"/>
      <w:r w:rsidR="00C0185D">
        <w:rPr>
          <w:rFonts w:ascii="Times New Roman" w:hAnsi="Times New Roman" w:cs="Times New Roman"/>
          <w:sz w:val="24"/>
          <w:szCs w:val="24"/>
        </w:rPr>
        <w:t xml:space="preserve">дств </w:t>
      </w:r>
      <w:r w:rsidR="005328E1" w:rsidRPr="005328E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328E1" w:rsidRPr="005328E1">
        <w:rPr>
          <w:rFonts w:ascii="Times New Roman" w:hAnsi="Times New Roman" w:cs="Times New Roman"/>
          <w:sz w:val="24"/>
          <w:szCs w:val="24"/>
        </w:rPr>
        <w:t>инимает решение: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 необходимости реализац</w:t>
      </w:r>
      <w:proofErr w:type="gramStart"/>
      <w:r w:rsidRPr="005328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328E1">
        <w:rPr>
          <w:rFonts w:ascii="Times New Roman" w:hAnsi="Times New Roman" w:cs="Times New Roman"/>
          <w:sz w:val="24"/>
          <w:szCs w:val="24"/>
        </w:rPr>
        <w:t>диторских выводов, предложений и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рекомендаций;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 недостаточной обоснованности аудиторских выводов, предложений и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рекомендаций;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 проведении служебных пр</w:t>
      </w:r>
      <w:r w:rsidR="00C0185D">
        <w:rPr>
          <w:rFonts w:ascii="Times New Roman" w:hAnsi="Times New Roman" w:cs="Times New Roman"/>
          <w:sz w:val="24"/>
          <w:szCs w:val="24"/>
        </w:rPr>
        <w:t xml:space="preserve">оверок, применении </w:t>
      </w:r>
      <w:r w:rsidRPr="005328E1">
        <w:rPr>
          <w:rFonts w:ascii="Times New Roman" w:hAnsi="Times New Roman" w:cs="Times New Roman"/>
          <w:sz w:val="24"/>
          <w:szCs w:val="24"/>
        </w:rPr>
        <w:t>дисциплинарной ответственности к виновным должностным лицам;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E1">
        <w:rPr>
          <w:rFonts w:ascii="Times New Roman" w:hAnsi="Times New Roman" w:cs="Times New Roman"/>
          <w:sz w:val="24"/>
          <w:szCs w:val="24"/>
        </w:rPr>
        <w:t>- о направлении материалов в орган, уполномоченный на осуществление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контроля.</w:t>
      </w:r>
    </w:p>
    <w:p w:rsidR="005328E1" w:rsidRPr="005328E1" w:rsidRDefault="005328E1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E1">
        <w:rPr>
          <w:rFonts w:ascii="Times New Roman" w:hAnsi="Times New Roman" w:cs="Times New Roman"/>
          <w:sz w:val="24"/>
          <w:szCs w:val="24"/>
        </w:rPr>
        <w:t>При выявлении в результате аудиторской проверки факта совершения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должностными лицами и (или) объектом аудита действия (бездействия),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содержащего признаки административного правонарушения, главный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администратор бюджетных средств направляет в срок до 10 рабочих дней со дня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 xml:space="preserve">окончания аудиторской проверки </w:t>
      </w:r>
      <w:r w:rsidRPr="005328E1">
        <w:rPr>
          <w:rFonts w:ascii="Times New Roman" w:hAnsi="Times New Roman" w:cs="Times New Roman"/>
          <w:sz w:val="24"/>
          <w:szCs w:val="24"/>
        </w:rPr>
        <w:lastRenderedPageBreak/>
        <w:t>информацию о совершении указанного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действия (бездействия) и подтверждающие такой факт документы в орган,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уполномоченный на осуществление внутреннего муниципального финансового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Pr="005328E1">
        <w:rPr>
          <w:rFonts w:ascii="Times New Roman" w:hAnsi="Times New Roman" w:cs="Times New Roman"/>
          <w:sz w:val="24"/>
          <w:szCs w:val="24"/>
        </w:rPr>
        <w:t>контроля.</w:t>
      </w:r>
      <w:proofErr w:type="gramEnd"/>
    </w:p>
    <w:p w:rsidR="005328E1" w:rsidRDefault="00763295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8E1" w:rsidRPr="005328E1">
        <w:rPr>
          <w:rFonts w:ascii="Times New Roman" w:hAnsi="Times New Roman" w:cs="Times New Roman"/>
          <w:sz w:val="24"/>
          <w:szCs w:val="24"/>
        </w:rPr>
        <w:t>.21. Главный администратор бюджетных сре</w:t>
      </w:r>
      <w:proofErr w:type="gramStart"/>
      <w:r w:rsidR="005328E1" w:rsidRPr="005328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328E1" w:rsidRPr="005328E1">
        <w:rPr>
          <w:rFonts w:ascii="Times New Roman" w:hAnsi="Times New Roman" w:cs="Times New Roman"/>
          <w:sz w:val="24"/>
          <w:szCs w:val="24"/>
        </w:rPr>
        <w:t>едставляет органу,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5328E1">
        <w:rPr>
          <w:rFonts w:ascii="Times New Roman" w:hAnsi="Times New Roman" w:cs="Times New Roman"/>
          <w:sz w:val="24"/>
          <w:szCs w:val="24"/>
        </w:rPr>
        <w:t>уполномоченному на осуществление внутреннего муниципального финансового</w:t>
      </w:r>
      <w:r w:rsidR="00C0185D" w:rsidRPr="00C0185D">
        <w:rPr>
          <w:rFonts w:ascii="Times New Roman" w:hAnsi="Times New Roman" w:cs="Times New Roman"/>
          <w:sz w:val="24"/>
          <w:szCs w:val="24"/>
        </w:rPr>
        <w:t xml:space="preserve"> </w:t>
      </w:r>
      <w:r w:rsidR="005328E1" w:rsidRPr="00C0185D">
        <w:rPr>
          <w:rFonts w:ascii="Times New Roman" w:hAnsi="Times New Roman" w:cs="Times New Roman"/>
          <w:sz w:val="24"/>
          <w:szCs w:val="24"/>
        </w:rPr>
        <w:t>контроля, запрашиваемые им информацию и документы в целях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5D" w:rsidRPr="00C0185D">
        <w:rPr>
          <w:rFonts w:ascii="Times New Roman" w:hAnsi="Times New Roman" w:cs="Times New Roman"/>
          <w:sz w:val="24"/>
          <w:szCs w:val="24"/>
        </w:rPr>
        <w:t>а</w:t>
      </w:r>
      <w:r w:rsidR="00B166BC" w:rsidRPr="00C0185D">
        <w:rPr>
          <w:rFonts w:ascii="Times New Roman" w:hAnsi="Times New Roman" w:cs="Times New Roman"/>
          <w:sz w:val="24"/>
          <w:szCs w:val="24"/>
        </w:rPr>
        <w:t>нализа осуществления внутреннего финансового аудита.</w:t>
      </w:r>
    </w:p>
    <w:p w:rsidR="00763295" w:rsidRPr="00763295" w:rsidRDefault="00763295" w:rsidP="00A67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763295">
        <w:rPr>
          <w:rFonts w:ascii="Times New Roman" w:hAnsi="Times New Roman" w:cs="Times New Roman"/>
          <w:sz w:val="24"/>
          <w:szCs w:val="24"/>
        </w:rPr>
        <w:t xml:space="preserve"> Субъекты внутреннего финансового аудита обеспечивают составление годовой отчетности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95">
        <w:rPr>
          <w:rFonts w:ascii="Times New Roman" w:hAnsi="Times New Roman" w:cs="Times New Roman"/>
          <w:sz w:val="24"/>
          <w:szCs w:val="24"/>
        </w:rPr>
        <w:t>результатах осуществления внутреннего финансового аудита.</w:t>
      </w:r>
    </w:p>
    <w:sectPr w:rsidR="00763295" w:rsidRPr="00763295" w:rsidSect="00D33D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71" w:rsidRDefault="00234671" w:rsidP="00B81077">
      <w:pPr>
        <w:spacing w:after="0" w:line="240" w:lineRule="auto"/>
      </w:pPr>
      <w:r>
        <w:separator/>
      </w:r>
    </w:p>
  </w:endnote>
  <w:endnote w:type="continuationSeparator" w:id="1">
    <w:p w:rsidR="00234671" w:rsidRDefault="00234671" w:rsidP="00B8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110"/>
      <w:docPartObj>
        <w:docPartGallery w:val="Page Numbers (Bottom of Page)"/>
        <w:docPartUnique/>
      </w:docPartObj>
    </w:sdtPr>
    <w:sdtContent>
      <w:p w:rsidR="00CF297B" w:rsidRDefault="00AE68C0">
        <w:pPr>
          <w:pStyle w:val="af2"/>
          <w:jc w:val="right"/>
        </w:pPr>
        <w:r w:rsidRPr="00B810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97B" w:rsidRPr="00B810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0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99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810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97B" w:rsidRDefault="00CF297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71" w:rsidRDefault="00234671" w:rsidP="00B81077">
      <w:pPr>
        <w:spacing w:after="0" w:line="240" w:lineRule="auto"/>
      </w:pPr>
      <w:r>
        <w:separator/>
      </w:r>
    </w:p>
  </w:footnote>
  <w:footnote w:type="continuationSeparator" w:id="1">
    <w:p w:rsidR="00234671" w:rsidRDefault="00234671" w:rsidP="00B8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89FC0"/>
    <w:lvl w:ilvl="0">
      <w:numFmt w:val="none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4C52151"/>
    <w:multiLevelType w:val="singleLevel"/>
    <w:tmpl w:val="C5AC14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10EE1DA4"/>
    <w:multiLevelType w:val="hybridMultilevel"/>
    <w:tmpl w:val="0DBAF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6E79"/>
    <w:multiLevelType w:val="hybridMultilevel"/>
    <w:tmpl w:val="B898479E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7783"/>
    <w:multiLevelType w:val="hybridMultilevel"/>
    <w:tmpl w:val="7BA02830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80846"/>
    <w:multiLevelType w:val="hybridMultilevel"/>
    <w:tmpl w:val="2B2C81D4"/>
    <w:lvl w:ilvl="0" w:tplc="53F0A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BB36AD"/>
    <w:multiLevelType w:val="hybridMultilevel"/>
    <w:tmpl w:val="7C80A28A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0031"/>
    <w:multiLevelType w:val="hybridMultilevel"/>
    <w:tmpl w:val="0122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E64"/>
    <w:multiLevelType w:val="hybridMultilevel"/>
    <w:tmpl w:val="6682E800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118D"/>
    <w:multiLevelType w:val="multilevel"/>
    <w:tmpl w:val="13B8D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/>
      </w:rPr>
    </w:lvl>
  </w:abstractNum>
  <w:abstractNum w:abstractNumId="10">
    <w:nsid w:val="643351CF"/>
    <w:multiLevelType w:val="hybridMultilevel"/>
    <w:tmpl w:val="4C6E76F8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36B4"/>
    <w:multiLevelType w:val="hybridMultilevel"/>
    <w:tmpl w:val="CB2CCD72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97FD2"/>
    <w:multiLevelType w:val="hybridMultilevel"/>
    <w:tmpl w:val="FE6AF53C"/>
    <w:lvl w:ilvl="0" w:tplc="53F0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33A42"/>
    <w:multiLevelType w:val="hybridMultilevel"/>
    <w:tmpl w:val="460452A4"/>
    <w:lvl w:ilvl="0" w:tplc="53F0A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C0"/>
    <w:rsid w:val="00000C1B"/>
    <w:rsid w:val="000035E3"/>
    <w:rsid w:val="00045BD1"/>
    <w:rsid w:val="000A2614"/>
    <w:rsid w:val="000D2215"/>
    <w:rsid w:val="000F21F7"/>
    <w:rsid w:val="00101522"/>
    <w:rsid w:val="00112EA7"/>
    <w:rsid w:val="00117DF4"/>
    <w:rsid w:val="00136BC9"/>
    <w:rsid w:val="00147F1B"/>
    <w:rsid w:val="0016673A"/>
    <w:rsid w:val="001744D9"/>
    <w:rsid w:val="00176759"/>
    <w:rsid w:val="00180808"/>
    <w:rsid w:val="0018503C"/>
    <w:rsid w:val="00196FEA"/>
    <w:rsid w:val="001A71D0"/>
    <w:rsid w:val="001B146E"/>
    <w:rsid w:val="001D2666"/>
    <w:rsid w:val="001E62BE"/>
    <w:rsid w:val="001F1311"/>
    <w:rsid w:val="001F196A"/>
    <w:rsid w:val="001F206E"/>
    <w:rsid w:val="0020567B"/>
    <w:rsid w:val="00213991"/>
    <w:rsid w:val="00234671"/>
    <w:rsid w:val="00246A9A"/>
    <w:rsid w:val="0028314A"/>
    <w:rsid w:val="002B14E7"/>
    <w:rsid w:val="002C3E4E"/>
    <w:rsid w:val="002E7E32"/>
    <w:rsid w:val="00312958"/>
    <w:rsid w:val="0035567F"/>
    <w:rsid w:val="00365F74"/>
    <w:rsid w:val="003851CE"/>
    <w:rsid w:val="003969CD"/>
    <w:rsid w:val="003B45E7"/>
    <w:rsid w:val="0040700F"/>
    <w:rsid w:val="00415D8E"/>
    <w:rsid w:val="0041647D"/>
    <w:rsid w:val="00417E0F"/>
    <w:rsid w:val="0042393D"/>
    <w:rsid w:val="00436AB2"/>
    <w:rsid w:val="00460C76"/>
    <w:rsid w:val="00467560"/>
    <w:rsid w:val="00482130"/>
    <w:rsid w:val="004E540A"/>
    <w:rsid w:val="00531370"/>
    <w:rsid w:val="005317A3"/>
    <w:rsid w:val="005328E1"/>
    <w:rsid w:val="00540562"/>
    <w:rsid w:val="00554333"/>
    <w:rsid w:val="00557EC0"/>
    <w:rsid w:val="00565015"/>
    <w:rsid w:val="00572E78"/>
    <w:rsid w:val="00594295"/>
    <w:rsid w:val="0059686C"/>
    <w:rsid w:val="005B33A3"/>
    <w:rsid w:val="005B47F0"/>
    <w:rsid w:val="005C07A3"/>
    <w:rsid w:val="00603893"/>
    <w:rsid w:val="00615B3A"/>
    <w:rsid w:val="00617F24"/>
    <w:rsid w:val="00696F63"/>
    <w:rsid w:val="006A4C3E"/>
    <w:rsid w:val="006B69B5"/>
    <w:rsid w:val="006F5F6C"/>
    <w:rsid w:val="007111E7"/>
    <w:rsid w:val="00721400"/>
    <w:rsid w:val="00722BB4"/>
    <w:rsid w:val="00730BD7"/>
    <w:rsid w:val="00740BC3"/>
    <w:rsid w:val="00742A74"/>
    <w:rsid w:val="00752A7D"/>
    <w:rsid w:val="00755070"/>
    <w:rsid w:val="00762C89"/>
    <w:rsid w:val="00763295"/>
    <w:rsid w:val="007A378A"/>
    <w:rsid w:val="007B4329"/>
    <w:rsid w:val="007C2424"/>
    <w:rsid w:val="007D5959"/>
    <w:rsid w:val="007E0E51"/>
    <w:rsid w:val="007F7F80"/>
    <w:rsid w:val="00843DAE"/>
    <w:rsid w:val="0084679C"/>
    <w:rsid w:val="0088289E"/>
    <w:rsid w:val="008864B1"/>
    <w:rsid w:val="00891D9C"/>
    <w:rsid w:val="00893998"/>
    <w:rsid w:val="008E4B86"/>
    <w:rsid w:val="008E4E82"/>
    <w:rsid w:val="008E7DF5"/>
    <w:rsid w:val="008F364E"/>
    <w:rsid w:val="009048B6"/>
    <w:rsid w:val="00907182"/>
    <w:rsid w:val="00912C31"/>
    <w:rsid w:val="00913179"/>
    <w:rsid w:val="00917055"/>
    <w:rsid w:val="00925963"/>
    <w:rsid w:val="00940B01"/>
    <w:rsid w:val="00953722"/>
    <w:rsid w:val="00984B69"/>
    <w:rsid w:val="009B51CD"/>
    <w:rsid w:val="009D20FD"/>
    <w:rsid w:val="009F63BD"/>
    <w:rsid w:val="00A1468C"/>
    <w:rsid w:val="00A150A1"/>
    <w:rsid w:val="00A40F2F"/>
    <w:rsid w:val="00A46F05"/>
    <w:rsid w:val="00A640A5"/>
    <w:rsid w:val="00A67EF3"/>
    <w:rsid w:val="00A748AB"/>
    <w:rsid w:val="00AA7FF6"/>
    <w:rsid w:val="00AC0543"/>
    <w:rsid w:val="00AD0DEB"/>
    <w:rsid w:val="00AE68C0"/>
    <w:rsid w:val="00B01A7C"/>
    <w:rsid w:val="00B166BC"/>
    <w:rsid w:val="00B4300C"/>
    <w:rsid w:val="00B45E23"/>
    <w:rsid w:val="00B536A6"/>
    <w:rsid w:val="00B61E1E"/>
    <w:rsid w:val="00B65F03"/>
    <w:rsid w:val="00B71808"/>
    <w:rsid w:val="00B81077"/>
    <w:rsid w:val="00B82D2C"/>
    <w:rsid w:val="00BA3346"/>
    <w:rsid w:val="00BA7645"/>
    <w:rsid w:val="00C0185D"/>
    <w:rsid w:val="00C206F2"/>
    <w:rsid w:val="00C30CE0"/>
    <w:rsid w:val="00C5029B"/>
    <w:rsid w:val="00C66156"/>
    <w:rsid w:val="00C70348"/>
    <w:rsid w:val="00CF297B"/>
    <w:rsid w:val="00D01D7F"/>
    <w:rsid w:val="00D26382"/>
    <w:rsid w:val="00D32326"/>
    <w:rsid w:val="00D33DFB"/>
    <w:rsid w:val="00D34BC2"/>
    <w:rsid w:val="00D529EC"/>
    <w:rsid w:val="00D556B9"/>
    <w:rsid w:val="00D8512C"/>
    <w:rsid w:val="00DA4609"/>
    <w:rsid w:val="00DA6A34"/>
    <w:rsid w:val="00DB1B23"/>
    <w:rsid w:val="00DE6030"/>
    <w:rsid w:val="00E17289"/>
    <w:rsid w:val="00E3141B"/>
    <w:rsid w:val="00E34113"/>
    <w:rsid w:val="00E40630"/>
    <w:rsid w:val="00E80A41"/>
    <w:rsid w:val="00E8184A"/>
    <w:rsid w:val="00E91FE5"/>
    <w:rsid w:val="00E92A12"/>
    <w:rsid w:val="00EC10E0"/>
    <w:rsid w:val="00EF36CE"/>
    <w:rsid w:val="00F55057"/>
    <w:rsid w:val="00F60A58"/>
    <w:rsid w:val="00F720F6"/>
    <w:rsid w:val="00F92809"/>
    <w:rsid w:val="00F93DAA"/>
    <w:rsid w:val="00FD116B"/>
    <w:rsid w:val="00FD337E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B"/>
  </w:style>
  <w:style w:type="paragraph" w:styleId="2">
    <w:name w:val="heading 2"/>
    <w:basedOn w:val="a0"/>
    <w:next w:val="a1"/>
    <w:link w:val="20"/>
    <w:qFormat/>
    <w:rsid w:val="002B14E7"/>
    <w:pPr>
      <w:numPr>
        <w:ilvl w:val="1"/>
        <w:numId w:val="6"/>
      </w:numPr>
      <w:outlineLvl w:val="1"/>
    </w:pPr>
    <w:rPr>
      <w:rFonts w:ascii="Times New Roman" w:hAnsi="Times New Roman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0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370"/>
    <w:pPr>
      <w:ind w:left="720"/>
      <w:contextualSpacing/>
    </w:pPr>
  </w:style>
  <w:style w:type="paragraph" w:customStyle="1" w:styleId="ConsPlusNormal">
    <w:name w:val="ConsPlusNormal"/>
    <w:rsid w:val="00531370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2B14E7"/>
    <w:rPr>
      <w:rFonts w:ascii="Times New Roman" w:eastAsia="Times New Roman" w:hAnsi="Times New Roman" w:cs="Times New Roman"/>
      <w:b/>
      <w:kern w:val="1"/>
      <w:sz w:val="36"/>
      <w:szCs w:val="20"/>
      <w:lang w:eastAsia="ru-RU"/>
    </w:rPr>
  </w:style>
  <w:style w:type="character" w:customStyle="1" w:styleId="Absatz-Standardschriftart">
    <w:name w:val="Absatz-Standardschriftart"/>
    <w:rsid w:val="002B14E7"/>
  </w:style>
  <w:style w:type="character" w:styleId="a6">
    <w:name w:val="Strong"/>
    <w:qFormat/>
    <w:rsid w:val="002B14E7"/>
    <w:rPr>
      <w:b/>
    </w:rPr>
  </w:style>
  <w:style w:type="character" w:customStyle="1" w:styleId="a7">
    <w:name w:val="??????? ??????"/>
    <w:rsid w:val="002B14E7"/>
    <w:rPr>
      <w:rFonts w:ascii="OpenSymbol" w:eastAsia="OpenSymbol"/>
    </w:rPr>
  </w:style>
  <w:style w:type="character" w:styleId="a8">
    <w:name w:val="Hyperlink"/>
    <w:semiHidden/>
    <w:rsid w:val="002B14E7"/>
    <w:rPr>
      <w:noProof w:val="0"/>
      <w:color w:val="000080"/>
      <w:u w:val="single"/>
    </w:rPr>
  </w:style>
  <w:style w:type="character" w:customStyle="1" w:styleId="a9">
    <w:name w:val="?????? ?????????"/>
    <w:rsid w:val="002B14E7"/>
  </w:style>
  <w:style w:type="paragraph" w:customStyle="1" w:styleId="a0">
    <w:name w:val="?????????"/>
    <w:basedOn w:val="a"/>
    <w:next w:val="a1"/>
    <w:rsid w:val="002B14E7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eastAsia="ru-RU"/>
    </w:rPr>
  </w:style>
  <w:style w:type="paragraph" w:styleId="a1">
    <w:name w:val="Body Text"/>
    <w:basedOn w:val="a"/>
    <w:link w:val="aa"/>
    <w:semiHidden/>
    <w:rsid w:val="002B14E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a">
    <w:name w:val="Основной текст Знак"/>
    <w:basedOn w:val="a2"/>
    <w:link w:val="a1"/>
    <w:semiHidden/>
    <w:rsid w:val="002B14E7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b">
    <w:name w:val="List"/>
    <w:basedOn w:val="a1"/>
    <w:semiHidden/>
    <w:rsid w:val="002B14E7"/>
  </w:style>
  <w:style w:type="paragraph" w:customStyle="1" w:styleId="ac">
    <w:name w:val="????????"/>
    <w:basedOn w:val="a"/>
    <w:rsid w:val="002B14E7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eastAsia="ru-RU"/>
    </w:rPr>
  </w:style>
  <w:style w:type="paragraph" w:customStyle="1" w:styleId="WW-">
    <w:name w:val="WW-?????????"/>
    <w:basedOn w:val="a"/>
    <w:rsid w:val="002B14E7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d">
    <w:name w:val="?????????? ???????"/>
    <w:basedOn w:val="a"/>
    <w:rsid w:val="002B14E7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e">
    <w:name w:val="????????? ???????"/>
    <w:basedOn w:val="ad"/>
    <w:rsid w:val="002B14E7"/>
    <w:pPr>
      <w:jc w:val="center"/>
    </w:pPr>
    <w:rPr>
      <w:b/>
    </w:rPr>
  </w:style>
  <w:style w:type="paragraph" w:customStyle="1" w:styleId="Default">
    <w:name w:val="Default"/>
    <w:rsid w:val="00C30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1767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rsid w:val="00176759"/>
    <w:pPr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ru-RU" w:bidi="hi-IN"/>
    </w:rPr>
  </w:style>
  <w:style w:type="paragraph" w:styleId="af0">
    <w:name w:val="header"/>
    <w:basedOn w:val="a"/>
    <w:link w:val="af1"/>
    <w:uiPriority w:val="99"/>
    <w:semiHidden/>
    <w:unhideWhenUsed/>
    <w:rsid w:val="00B8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B81077"/>
  </w:style>
  <w:style w:type="paragraph" w:styleId="af2">
    <w:name w:val="footer"/>
    <w:basedOn w:val="a"/>
    <w:link w:val="af3"/>
    <w:uiPriority w:val="99"/>
    <w:unhideWhenUsed/>
    <w:rsid w:val="00B8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B8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DB61-4E2B-4FF2-B055-0C8F1546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60841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Admin</cp:lastModifiedBy>
  <cp:revision>2</cp:revision>
  <cp:lastPrinted>2017-06-09T12:19:00Z</cp:lastPrinted>
  <dcterms:created xsi:type="dcterms:W3CDTF">2017-06-09T12:28:00Z</dcterms:created>
  <dcterms:modified xsi:type="dcterms:W3CDTF">2017-06-09T12:28:00Z</dcterms:modified>
</cp:coreProperties>
</file>